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32" w:rsidRPr="005B20D1" w:rsidRDefault="007D6332" w:rsidP="005B20D1">
      <w:pPr>
        <w:autoSpaceDE w:val="0"/>
        <w:autoSpaceDN w:val="0"/>
        <w:adjustRightInd w:val="0"/>
        <w:spacing w:after="0" w:line="360" w:lineRule="auto"/>
        <w:jc w:val="center"/>
        <w:rPr>
          <w:rFonts w:ascii="Times New Roman" w:hAnsi="Times New Roman" w:cs="Times New Roman"/>
          <w:b/>
          <w:bCs/>
          <w:sz w:val="24"/>
          <w:szCs w:val="24"/>
          <w:lang w:eastAsia="pl-PL"/>
        </w:rPr>
      </w:pPr>
      <w:r w:rsidRPr="005B20D1">
        <w:rPr>
          <w:rFonts w:ascii="Times New Roman" w:hAnsi="Times New Roman" w:cs="Times New Roman"/>
          <w:b/>
          <w:bCs/>
          <w:sz w:val="24"/>
          <w:szCs w:val="24"/>
          <w:lang w:eastAsia="pl-PL"/>
        </w:rPr>
        <w:t>UZASADNIENIE</w:t>
      </w:r>
    </w:p>
    <w:p w:rsidR="007D6332" w:rsidRPr="005B20D1" w:rsidRDefault="007D6332" w:rsidP="005B20D1">
      <w:pPr>
        <w:autoSpaceDE w:val="0"/>
        <w:autoSpaceDN w:val="0"/>
        <w:adjustRightInd w:val="0"/>
        <w:spacing w:after="0" w:line="360" w:lineRule="auto"/>
        <w:jc w:val="both"/>
        <w:rPr>
          <w:rFonts w:ascii="Times New Roman" w:hAnsi="Times New Roman" w:cs="Times New Roman"/>
          <w:b/>
          <w:bCs/>
          <w:sz w:val="24"/>
          <w:szCs w:val="24"/>
          <w:lang w:eastAsia="pl-PL"/>
        </w:rPr>
      </w:pPr>
    </w:p>
    <w:p w:rsidR="007D6332" w:rsidRDefault="007D6332" w:rsidP="00B8714B">
      <w:pPr>
        <w:spacing w:before="240" w:after="0" w:line="360" w:lineRule="auto"/>
        <w:jc w:val="both"/>
        <w:rPr>
          <w:rFonts w:ascii="Times New Roman" w:hAnsi="Times New Roman" w:cs="Times New Roman"/>
          <w:sz w:val="24"/>
          <w:szCs w:val="24"/>
          <w:lang w:eastAsia="pl-PL"/>
        </w:rPr>
      </w:pPr>
      <w:r w:rsidRPr="005B20D1">
        <w:rPr>
          <w:rFonts w:ascii="Times New Roman" w:hAnsi="Times New Roman" w:cs="Times New Roman"/>
          <w:sz w:val="24"/>
          <w:szCs w:val="24"/>
          <w:lang w:eastAsia="pl-PL"/>
        </w:rPr>
        <w:tab/>
        <w:t>Projekt rozporządzenia Ministra</w:t>
      </w:r>
      <w:r>
        <w:rPr>
          <w:rFonts w:ascii="Times New Roman" w:hAnsi="Times New Roman" w:cs="Times New Roman"/>
          <w:sz w:val="24"/>
          <w:szCs w:val="24"/>
          <w:lang w:eastAsia="pl-PL"/>
        </w:rPr>
        <w:t xml:space="preserve"> Rodziny,</w:t>
      </w:r>
      <w:r w:rsidRPr="005B20D1">
        <w:rPr>
          <w:rFonts w:ascii="Times New Roman" w:hAnsi="Times New Roman" w:cs="Times New Roman"/>
          <w:sz w:val="24"/>
          <w:szCs w:val="24"/>
          <w:lang w:eastAsia="pl-PL"/>
        </w:rPr>
        <w:t xml:space="preserve"> Pracy i Polityki Społecznej w sprawie wzor</w:t>
      </w:r>
      <w:r>
        <w:rPr>
          <w:rFonts w:ascii="Times New Roman" w:hAnsi="Times New Roman" w:cs="Times New Roman"/>
          <w:sz w:val="24"/>
          <w:szCs w:val="24"/>
          <w:lang w:eastAsia="pl-PL"/>
        </w:rPr>
        <w:t>ów ofert i ramowych wzorów umów dotyczących realizacji zadań</w:t>
      </w:r>
      <w:r w:rsidRPr="005B20D1">
        <w:rPr>
          <w:rFonts w:ascii="Times New Roman" w:hAnsi="Times New Roman" w:cs="Times New Roman"/>
          <w:sz w:val="24"/>
          <w:szCs w:val="24"/>
          <w:lang w:eastAsia="pl-PL"/>
        </w:rPr>
        <w:t xml:space="preserve"> publiczn</w:t>
      </w:r>
      <w:r>
        <w:rPr>
          <w:rFonts w:ascii="Times New Roman" w:hAnsi="Times New Roman" w:cs="Times New Roman"/>
          <w:sz w:val="24"/>
          <w:szCs w:val="24"/>
          <w:lang w:eastAsia="pl-PL"/>
        </w:rPr>
        <w:t>ych</w:t>
      </w:r>
      <w:r w:rsidRPr="005B20D1">
        <w:rPr>
          <w:rFonts w:ascii="Times New Roman" w:hAnsi="Times New Roman" w:cs="Times New Roman"/>
          <w:sz w:val="24"/>
          <w:szCs w:val="24"/>
          <w:lang w:eastAsia="pl-PL"/>
        </w:rPr>
        <w:t xml:space="preserve"> oraz wzor</w:t>
      </w:r>
      <w:r>
        <w:rPr>
          <w:rFonts w:ascii="Times New Roman" w:hAnsi="Times New Roman" w:cs="Times New Roman"/>
          <w:sz w:val="24"/>
          <w:szCs w:val="24"/>
          <w:lang w:eastAsia="pl-PL"/>
        </w:rPr>
        <w:t>ów sprawozdań z wykonania tych zadań</w:t>
      </w:r>
      <w:r w:rsidRPr="005B20D1">
        <w:rPr>
          <w:rFonts w:ascii="Times New Roman" w:hAnsi="Times New Roman" w:cs="Times New Roman"/>
          <w:sz w:val="24"/>
          <w:szCs w:val="24"/>
          <w:lang w:eastAsia="pl-PL"/>
        </w:rPr>
        <w:t xml:space="preserve"> został opracowany w związku z wejściem </w:t>
      </w:r>
      <w:r>
        <w:rPr>
          <w:rFonts w:ascii="Times New Roman" w:hAnsi="Times New Roman" w:cs="Times New Roman"/>
          <w:sz w:val="24"/>
          <w:szCs w:val="24"/>
          <w:lang w:eastAsia="pl-PL"/>
        </w:rPr>
        <w:br/>
      </w:r>
      <w:r w:rsidRPr="005B20D1">
        <w:rPr>
          <w:rFonts w:ascii="Times New Roman" w:hAnsi="Times New Roman" w:cs="Times New Roman"/>
          <w:sz w:val="24"/>
          <w:szCs w:val="24"/>
          <w:lang w:eastAsia="pl-PL"/>
        </w:rPr>
        <w:t xml:space="preserve">w życie ustawy z dnia </w:t>
      </w:r>
      <w:r>
        <w:rPr>
          <w:rFonts w:ascii="Times New Roman" w:hAnsi="Times New Roman" w:cs="Times New Roman"/>
          <w:sz w:val="24"/>
          <w:szCs w:val="24"/>
          <w:lang w:eastAsia="pl-PL"/>
        </w:rPr>
        <w:t>5 sierpnia 2015 r.</w:t>
      </w:r>
      <w:r w:rsidRPr="005B20D1">
        <w:rPr>
          <w:rFonts w:ascii="Times New Roman" w:hAnsi="Times New Roman" w:cs="Times New Roman"/>
          <w:sz w:val="24"/>
          <w:szCs w:val="24"/>
          <w:lang w:eastAsia="pl-PL"/>
        </w:rPr>
        <w:t xml:space="preserve"> o zmianie ustawy o działalności pożytku publicznego i o wolontariacie oraz</w:t>
      </w:r>
      <w:r>
        <w:rPr>
          <w:rFonts w:ascii="Times New Roman" w:hAnsi="Times New Roman" w:cs="Times New Roman"/>
          <w:sz w:val="24"/>
          <w:szCs w:val="24"/>
          <w:lang w:eastAsia="pl-PL"/>
        </w:rPr>
        <w:t xml:space="preserve"> ustawy o fundacjach </w:t>
      </w:r>
      <w:r w:rsidRPr="005B20D1">
        <w:rPr>
          <w:rFonts w:ascii="Times New Roman" w:hAnsi="Times New Roman" w:cs="Times New Roman"/>
          <w:sz w:val="24"/>
          <w:szCs w:val="24"/>
          <w:lang w:eastAsia="pl-PL"/>
        </w:rPr>
        <w:t xml:space="preserve">(Dz. U. poz. </w:t>
      </w:r>
      <w:r>
        <w:rPr>
          <w:rFonts w:ascii="Times New Roman" w:hAnsi="Times New Roman" w:cs="Times New Roman"/>
          <w:sz w:val="24"/>
          <w:szCs w:val="24"/>
          <w:lang w:eastAsia="pl-PL"/>
        </w:rPr>
        <w:t>1339</w:t>
      </w:r>
      <w:r w:rsidRPr="005B20D1">
        <w:rPr>
          <w:rFonts w:ascii="Times New Roman" w:hAnsi="Times New Roman" w:cs="Times New Roman"/>
          <w:sz w:val="24"/>
          <w:szCs w:val="24"/>
          <w:lang w:eastAsia="pl-PL"/>
        </w:rPr>
        <w:t>). Ww. ustawa zmieniła m.in. art. 19 ustawy z dnia 24 kwietnia 2003 r. o działalności pożytku publicznego i o wolontariacie (Dz. U. z 201</w:t>
      </w:r>
      <w:r>
        <w:rPr>
          <w:rFonts w:ascii="Times New Roman" w:hAnsi="Times New Roman" w:cs="Times New Roman"/>
          <w:sz w:val="24"/>
          <w:szCs w:val="24"/>
          <w:lang w:eastAsia="pl-PL"/>
        </w:rPr>
        <w:t>6</w:t>
      </w:r>
      <w:r w:rsidRPr="005B20D1">
        <w:rPr>
          <w:rFonts w:ascii="Times New Roman" w:hAnsi="Times New Roman" w:cs="Times New Roman"/>
          <w:sz w:val="24"/>
          <w:szCs w:val="24"/>
          <w:lang w:eastAsia="pl-PL"/>
        </w:rPr>
        <w:t xml:space="preserve"> r. poz. </w:t>
      </w:r>
      <w:r>
        <w:rPr>
          <w:rFonts w:ascii="Times New Roman" w:hAnsi="Times New Roman" w:cs="Times New Roman"/>
          <w:sz w:val="24"/>
          <w:szCs w:val="24"/>
          <w:lang w:eastAsia="pl-PL"/>
        </w:rPr>
        <w:t>239 i 395)</w:t>
      </w:r>
      <w:r w:rsidRPr="005B20D1">
        <w:rPr>
          <w:rFonts w:ascii="Times New Roman" w:hAnsi="Times New Roman" w:cs="Times New Roman"/>
          <w:sz w:val="24"/>
          <w:szCs w:val="24"/>
          <w:lang w:eastAsia="pl-PL"/>
        </w:rPr>
        <w:t xml:space="preserve">, zwanej dalej „ustawą”, stanowiący upoważnienie ustawowe do wydania </w:t>
      </w:r>
      <w:r>
        <w:rPr>
          <w:rFonts w:ascii="Times New Roman" w:hAnsi="Times New Roman" w:cs="Times New Roman"/>
          <w:sz w:val="24"/>
          <w:szCs w:val="24"/>
          <w:lang w:eastAsia="pl-PL"/>
        </w:rPr>
        <w:t xml:space="preserve">przez ministra właściwego do spraw zabezpieczenia społecznego rozporządzenia określającego wzory ofert, ramowe wzory umów oraz wzory sprawozdań z wykonania zadania publicznego. </w:t>
      </w:r>
    </w:p>
    <w:p w:rsidR="007D6332" w:rsidRDefault="007D6332" w:rsidP="00B8714B">
      <w:pPr>
        <w:spacing w:after="0" w:line="360" w:lineRule="auto"/>
        <w:ind w:firstLine="709"/>
        <w:jc w:val="both"/>
        <w:rPr>
          <w:rFonts w:ascii="Times New Roman" w:hAnsi="Times New Roman" w:cs="Times New Roman"/>
          <w:sz w:val="24"/>
          <w:szCs w:val="24"/>
          <w:lang w:eastAsia="pl-PL"/>
        </w:rPr>
      </w:pPr>
      <w:r w:rsidRPr="005B20D1">
        <w:rPr>
          <w:rFonts w:ascii="Times New Roman" w:hAnsi="Times New Roman" w:cs="Times New Roman"/>
          <w:sz w:val="24"/>
          <w:szCs w:val="24"/>
          <w:lang w:eastAsia="pl-PL"/>
        </w:rPr>
        <w:t xml:space="preserve">Projektowane rozporządzenie zastąpi dotychczasowe rozporządzenie Ministra Pracy i Polityki Społecznej </w:t>
      </w:r>
      <w:r>
        <w:rPr>
          <w:rFonts w:ascii="Times New Roman" w:hAnsi="Times New Roman" w:cs="Times New Roman"/>
          <w:sz w:val="24"/>
          <w:szCs w:val="24"/>
          <w:lang w:eastAsia="pl-PL"/>
        </w:rPr>
        <w:t xml:space="preserve">z </w:t>
      </w:r>
      <w:r>
        <w:rPr>
          <w:rFonts w:ascii="Times New Roman" w:hAnsi="Times New Roman" w:cs="Times New Roman"/>
          <w:sz w:val="24"/>
          <w:szCs w:val="24"/>
        </w:rPr>
        <w:t xml:space="preserve">dnia 15 grudnia 2010 r. </w:t>
      </w:r>
      <w:r w:rsidRPr="008877CF">
        <w:rPr>
          <w:rFonts w:ascii="Times New Roman" w:hAnsi="Times New Roman" w:cs="Times New Roman"/>
          <w:sz w:val="24"/>
          <w:szCs w:val="24"/>
        </w:rPr>
        <w:t>w sprawie wzoru oferty i ramowego wzoru umowy dotyczących realizacji zadania publicznego oraz wzoru sprawozdania z wykonania tego zadania</w:t>
      </w:r>
      <w:r w:rsidRPr="005B20D1">
        <w:rPr>
          <w:rFonts w:ascii="Times New Roman" w:hAnsi="Times New Roman" w:cs="Times New Roman"/>
          <w:sz w:val="24"/>
          <w:szCs w:val="24"/>
          <w:lang w:eastAsia="pl-PL"/>
        </w:rPr>
        <w:t xml:space="preserve"> (Dz. U. </w:t>
      </w:r>
      <w:r>
        <w:rPr>
          <w:rFonts w:ascii="Times New Roman" w:hAnsi="Times New Roman" w:cs="Times New Roman"/>
          <w:sz w:val="24"/>
          <w:szCs w:val="24"/>
          <w:lang w:eastAsia="pl-PL"/>
        </w:rPr>
        <w:t xml:space="preserve">z 2011 r. Nr 6, </w:t>
      </w:r>
      <w:r w:rsidRPr="005B20D1">
        <w:rPr>
          <w:rFonts w:ascii="Times New Roman" w:hAnsi="Times New Roman" w:cs="Times New Roman"/>
          <w:sz w:val="24"/>
          <w:szCs w:val="24"/>
          <w:lang w:eastAsia="pl-PL"/>
        </w:rPr>
        <w:t>poz. 2</w:t>
      </w:r>
      <w:r>
        <w:rPr>
          <w:rFonts w:ascii="Times New Roman" w:hAnsi="Times New Roman" w:cs="Times New Roman"/>
          <w:sz w:val="24"/>
          <w:szCs w:val="24"/>
          <w:lang w:eastAsia="pl-PL"/>
        </w:rPr>
        <w:t>5)</w:t>
      </w:r>
      <w:r w:rsidRPr="005B20D1">
        <w:rPr>
          <w:rFonts w:ascii="Times New Roman" w:hAnsi="Times New Roman" w:cs="Times New Roman"/>
          <w:sz w:val="24"/>
          <w:szCs w:val="24"/>
          <w:lang w:eastAsia="pl-PL"/>
        </w:rPr>
        <w:t>.</w:t>
      </w:r>
    </w:p>
    <w:p w:rsidR="007D6332" w:rsidRDefault="007D6332" w:rsidP="00B8714B">
      <w:pPr>
        <w:spacing w:before="240" w:after="0" w:line="36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Wprowadzona ww. nowelizacją ustawy nowa delegacja ustawowa upoważnia </w:t>
      </w:r>
      <w:r w:rsidRPr="00E90D5C">
        <w:rPr>
          <w:rFonts w:ascii="Times New Roman" w:hAnsi="Times New Roman" w:cs="Times New Roman"/>
          <w:sz w:val="24"/>
          <w:szCs w:val="24"/>
          <w:lang w:eastAsia="pl-PL"/>
        </w:rPr>
        <w:t>ministra właściwego do spraw zabezpieczenia społecznego</w:t>
      </w:r>
      <w:r>
        <w:rPr>
          <w:rFonts w:ascii="Times New Roman" w:hAnsi="Times New Roman" w:cs="Times New Roman"/>
          <w:sz w:val="24"/>
          <w:szCs w:val="24"/>
          <w:lang w:eastAsia="pl-PL"/>
        </w:rPr>
        <w:t xml:space="preserve"> do określenia w rozporządzeniu nowych wzorów ofert, ramowych wzorów umów i wzorów sprawozdań z realizacji zadania publicznego. Jeżeli chodzi o wzory ofert, to projekt rozporządzenia określa wzór oferty, o której mowa na podstawie art. 14 ust. 1 (składanej przez jednego oferenta) lub art. 14 ust. 2 (składanej przez kilku oferentów, tj. oferta wspólna) – załącznik nr 1. W związku z wprowadzeniem nowej formy zlecania zadań, w sposób, o którym mowa w art. 16a ustawy, polegający na zlecaniu</w:t>
      </w:r>
      <w:r w:rsidRPr="001A7031">
        <w:rPr>
          <w:rFonts w:ascii="Times New Roman" w:hAnsi="Times New Roman" w:cs="Times New Roman"/>
          <w:sz w:val="24"/>
          <w:szCs w:val="24"/>
          <w:lang w:eastAsia="pl-PL"/>
        </w:rPr>
        <w:t xml:space="preserve"> przez organy administracji publicznej zadań p</w:t>
      </w:r>
      <w:r>
        <w:rPr>
          <w:rFonts w:ascii="Times New Roman" w:hAnsi="Times New Roman" w:cs="Times New Roman"/>
          <w:sz w:val="24"/>
          <w:szCs w:val="24"/>
          <w:lang w:eastAsia="pl-PL"/>
        </w:rPr>
        <w:t xml:space="preserve">ublicznych operatorom projektu, </w:t>
      </w:r>
      <w:r w:rsidRPr="001A7031">
        <w:rPr>
          <w:rFonts w:ascii="Times New Roman" w:hAnsi="Times New Roman" w:cs="Times New Roman"/>
          <w:sz w:val="24"/>
          <w:szCs w:val="24"/>
          <w:lang w:eastAsia="pl-PL"/>
        </w:rPr>
        <w:t>tj. organizacjom pozarządowym, które przyjmując zlecenie od organu podzlecają realizację zadania innym organizacjom pozarządowym</w:t>
      </w:r>
      <w:r>
        <w:rPr>
          <w:rFonts w:ascii="Times New Roman" w:hAnsi="Times New Roman" w:cs="Times New Roman"/>
          <w:sz w:val="24"/>
          <w:szCs w:val="24"/>
          <w:lang w:eastAsia="pl-PL"/>
        </w:rPr>
        <w:t>,</w:t>
      </w:r>
      <w:r w:rsidRPr="001A7031">
        <w:rPr>
          <w:rFonts w:ascii="Times New Roman" w:hAnsi="Times New Roman" w:cs="Times New Roman"/>
          <w:sz w:val="24"/>
          <w:szCs w:val="24"/>
          <w:lang w:eastAsia="pl-PL"/>
        </w:rPr>
        <w:t xml:space="preserve"> tzw. realizatorom projektu</w:t>
      </w:r>
      <w:r>
        <w:rPr>
          <w:rFonts w:ascii="Times New Roman" w:hAnsi="Times New Roman" w:cs="Times New Roman"/>
          <w:sz w:val="24"/>
          <w:szCs w:val="24"/>
          <w:lang w:eastAsia="pl-PL"/>
        </w:rPr>
        <w:t xml:space="preserve">, rozporządzenie określa wzór oferty właściwy dla przedmiotowego trybu (załącznik nr 2). Projekt rozporządzenia określa również ramowe wzory umów. Załącznik nr 3 do rozporządzenia wskazuje ramowy wzór umowy dla zadań realizowanych na zasadach ogólnych. Natomiast wzór umowy wynikający z załącznika nr 4 jest właściwy dla zdań realizowanych w sposób, o którym mowa w art. 16a ustawy. Analogicznie zostały opracowane wzory sprawozdań (załącznik nr 5 – właściwy dla zadań realizowanych na zasadach ogólnych oraz załącznik nr 6 właściwy dla zdań realizowanych w sposób, o którym mowa w art. 16a ustawy)  </w:t>
      </w:r>
    </w:p>
    <w:p w:rsidR="007D6332" w:rsidRPr="002200B8" w:rsidRDefault="007D6332" w:rsidP="00B8714B">
      <w:pPr>
        <w:spacing w:line="360" w:lineRule="auto"/>
        <w:ind w:firstLine="708"/>
        <w:jc w:val="both"/>
        <w:rPr>
          <w:rFonts w:ascii="Times New Roman" w:hAnsi="Times New Roman" w:cs="Times New Roman"/>
          <w:sz w:val="24"/>
          <w:szCs w:val="24"/>
        </w:rPr>
      </w:pPr>
      <w:r w:rsidRPr="002200B8">
        <w:rPr>
          <w:rFonts w:ascii="Times New Roman" w:hAnsi="Times New Roman" w:cs="Times New Roman"/>
          <w:sz w:val="24"/>
          <w:szCs w:val="24"/>
        </w:rPr>
        <w:t xml:space="preserve">Charakter prawny wzorów pozostaje bez zmian. W dalszym ciągu wzór umowy ma charakter ramowy, tzn. </w:t>
      </w:r>
      <w:r w:rsidRPr="00140FCC">
        <w:rPr>
          <w:rFonts w:ascii="Times New Roman" w:hAnsi="Times New Roman" w:cs="Times New Roman"/>
          <w:sz w:val="24"/>
          <w:szCs w:val="24"/>
        </w:rPr>
        <w:t xml:space="preserve">można </w:t>
      </w:r>
      <w:r>
        <w:rPr>
          <w:rFonts w:ascii="Times New Roman" w:hAnsi="Times New Roman" w:cs="Times New Roman"/>
          <w:sz w:val="24"/>
          <w:szCs w:val="24"/>
        </w:rPr>
        <w:t>go</w:t>
      </w:r>
      <w:r w:rsidRPr="00140FCC">
        <w:rPr>
          <w:rFonts w:ascii="Times New Roman" w:hAnsi="Times New Roman" w:cs="Times New Roman"/>
          <w:sz w:val="24"/>
          <w:szCs w:val="24"/>
        </w:rPr>
        <w:t xml:space="preserve"> zmieniać, w tym uzupełniać, o ile zmiany te nie są sprzeczne</w:t>
      </w:r>
      <w:r>
        <w:rPr>
          <w:rFonts w:ascii="Times New Roman" w:hAnsi="Times New Roman" w:cs="Times New Roman"/>
          <w:sz w:val="24"/>
          <w:szCs w:val="24"/>
        </w:rPr>
        <w:t xml:space="preserve"> z</w:t>
      </w:r>
      <w:r w:rsidRPr="00140FCC">
        <w:rPr>
          <w:rFonts w:ascii="Times New Roman" w:hAnsi="Times New Roman" w:cs="Times New Roman"/>
          <w:sz w:val="24"/>
          <w:szCs w:val="24"/>
        </w:rPr>
        <w:t xml:space="preserve"> ramowym wzorem</w:t>
      </w:r>
      <w:r>
        <w:rPr>
          <w:rFonts w:ascii="Times New Roman" w:hAnsi="Times New Roman" w:cs="Times New Roman"/>
          <w:sz w:val="24"/>
          <w:szCs w:val="24"/>
        </w:rPr>
        <w:t>.</w:t>
      </w:r>
      <w:r w:rsidRPr="002200B8">
        <w:rPr>
          <w:rFonts w:ascii="Times New Roman" w:hAnsi="Times New Roman" w:cs="Times New Roman"/>
          <w:sz w:val="24"/>
          <w:szCs w:val="24"/>
        </w:rPr>
        <w:t xml:space="preserve"> Bez zmian pozostaje również charakter prawny wzoru oferty realizacji zadania publicznego i sprawozdania z wykonania tego zadania. Nie można ich modyfikować i należy stosować </w:t>
      </w:r>
      <w:r>
        <w:rPr>
          <w:rFonts w:ascii="Times New Roman" w:hAnsi="Times New Roman" w:cs="Times New Roman"/>
          <w:sz w:val="24"/>
          <w:szCs w:val="24"/>
        </w:rPr>
        <w:t>bezpośrednio</w:t>
      </w:r>
      <w:r w:rsidRPr="002200B8">
        <w:rPr>
          <w:rFonts w:ascii="Times New Roman" w:hAnsi="Times New Roman" w:cs="Times New Roman"/>
          <w:sz w:val="24"/>
          <w:szCs w:val="24"/>
        </w:rPr>
        <w:t>. Zakaz ten dotyczy zarówno organu ogłaszającego konkurs na realizację zadania publicznego, jak i organizacji, która składa ofertę, a następnie sprawozdanie.</w:t>
      </w:r>
    </w:p>
    <w:p w:rsidR="007D6332" w:rsidRDefault="007D6332" w:rsidP="00B871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Jeżeli chodzi o wzory ofert realizacji zadań publicznych, to wymagany zakres informacji zawarty w pkt I-II nie uległ znaczącym zmianom. Należy zaznaczyć, że zrezygnowano z konieczności podawania niektórych danych dotyczących np. daty wpisu lub rejestracji organizacji, numeru NIP i REGON oraz numeru wpisu do rejestru przedsiębiorców i przedmiotu działalności gospodarczej w przypadku oferentów prowadzących taką działalność. Nie ma bowiem potrzeby żądania od oferentów danych, które są możliwe do ustalenia przez organ w rejestrach publicznych, do których organ ma dostęp w drodze elektronicznej (np. dane zawarte w Krajowym Rejestrze Sądowym).</w:t>
      </w:r>
    </w:p>
    <w:p w:rsidR="007D6332" w:rsidRDefault="007D6332" w:rsidP="00B871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Opisując poszczególne działania (wypełniając tabelę pkt IV.6 oferty) oferent będzie miał możliwość dokonania </w:t>
      </w:r>
      <w:r w:rsidRPr="007B7141">
        <w:rPr>
          <w:rFonts w:ascii="Times New Roman" w:hAnsi="Times New Roman" w:cs="Times New Roman"/>
          <w:sz w:val="24"/>
          <w:szCs w:val="24"/>
        </w:rPr>
        <w:t>analizy wystąpienia ryzyka w trakcie realizacji</w:t>
      </w:r>
      <w:r>
        <w:rPr>
          <w:rFonts w:ascii="Times New Roman" w:hAnsi="Times New Roman" w:cs="Times New Roman"/>
          <w:sz w:val="24"/>
          <w:szCs w:val="24"/>
        </w:rPr>
        <w:t xml:space="preserve"> konkretnego działania.</w:t>
      </w:r>
    </w:p>
    <w:p w:rsidR="007D6332" w:rsidRDefault="007D6332" w:rsidP="00B871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 uwagi na pojawiające się wątpliwości interpretacyjne zdecydowano się zastąpić pojęcie „wpłat i opłat adresatów zadania”, funkcjonującym już w obrocie pojęciem „świadczenia pieniężne od odbiorców zadania”. </w:t>
      </w:r>
    </w:p>
    <w:p w:rsidR="007D6332" w:rsidRDefault="007D6332" w:rsidP="00B871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Ponadto, nowe wzory dopuszczają, o ile przewidział to organ w ogłoszeniu o otwartym konkursie ofert, możliwość oszacowania przez oferenta w kalkulacji przewidywanych kosztów wartości</w:t>
      </w:r>
      <w:r w:rsidRPr="004A6EA5">
        <w:rPr>
          <w:rFonts w:ascii="Times New Roman" w:hAnsi="Times New Roman" w:cs="Times New Roman"/>
          <w:sz w:val="24"/>
          <w:szCs w:val="24"/>
        </w:rPr>
        <w:t xml:space="preserve"> wkładu rzeczowego</w:t>
      </w:r>
      <w:r>
        <w:rPr>
          <w:rFonts w:ascii="Times New Roman" w:hAnsi="Times New Roman" w:cs="Times New Roman"/>
          <w:sz w:val="24"/>
          <w:szCs w:val="24"/>
        </w:rPr>
        <w:t xml:space="preserve"> w zakresie w jakim będzie on wykorzystany podczas realizacji zadania publicznego. Wkładem rzeczowym jest zarówno zasób stanowiący własność organizacji (np.</w:t>
      </w:r>
      <w:r w:rsidRPr="00F91810">
        <w:rPr>
          <w:rFonts w:ascii="Times New Roman" w:hAnsi="Times New Roman" w:cs="Times New Roman"/>
          <w:sz w:val="24"/>
          <w:szCs w:val="24"/>
        </w:rPr>
        <w:t xml:space="preserve"> nieruchomości, środki transportu, maszyny, urządzenia itp.</w:t>
      </w:r>
      <w:r>
        <w:rPr>
          <w:rFonts w:ascii="Times New Roman" w:hAnsi="Times New Roman" w:cs="Times New Roman"/>
          <w:sz w:val="24"/>
          <w:szCs w:val="24"/>
        </w:rPr>
        <w:t>), jak i zasób udostępniony, względnie usługa świadczona na rzecz tej organizacji (np. usługa transportowa, hotelowa, drukarska itp.) przez inny podmiot nieodpłatnie. Umożliwienie wykazania zaangażowania zasobów rzeczowych</w:t>
      </w:r>
      <w:r w:rsidRPr="00456A58">
        <w:rPr>
          <w:rFonts w:ascii="Times New Roman" w:hAnsi="Times New Roman" w:cs="Times New Roman"/>
          <w:sz w:val="24"/>
          <w:szCs w:val="24"/>
        </w:rPr>
        <w:t xml:space="preserve"> </w:t>
      </w:r>
      <w:r>
        <w:rPr>
          <w:rFonts w:ascii="Times New Roman" w:hAnsi="Times New Roman" w:cs="Times New Roman"/>
          <w:sz w:val="24"/>
          <w:szCs w:val="24"/>
        </w:rPr>
        <w:t>(</w:t>
      </w:r>
      <w:r w:rsidRPr="00456A58">
        <w:rPr>
          <w:rFonts w:ascii="Times New Roman" w:hAnsi="Times New Roman" w:cs="Times New Roman"/>
          <w:sz w:val="24"/>
          <w:szCs w:val="24"/>
        </w:rPr>
        <w:t>nierzadko będących w posiadaniu organizacji</w:t>
      </w:r>
      <w:r>
        <w:rPr>
          <w:rFonts w:ascii="Times New Roman" w:hAnsi="Times New Roman" w:cs="Times New Roman"/>
          <w:sz w:val="24"/>
          <w:szCs w:val="24"/>
        </w:rPr>
        <w:t xml:space="preserve">) obok środków finansowych wpłynie na szerszy udział organizacji pozarządowych w aplikowaniu o środki publiczne w ramach ogłaszanych przez organy administracji publicznej otwartych konkursów ofert określających minimalną wysokością tzw. wkładu własnego, w szczególności wkładu finansowego. Dotychczas oferent nie mógł wykazać jako wkładu własnego wkładu rzeczowego, tylko osobowy.   </w:t>
      </w:r>
    </w:p>
    <w:p w:rsidR="007D6332" w:rsidRDefault="007D6332" w:rsidP="00B871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dalszym ciągu oferent będzie zobowiązany do wypełnienia harmonogramu oraz kalkulacji przewidywanych kosztów. Jeżeli chodzi o harmonogram, to zgodnie z projektem, w przypadku zadań realizowanych w okresie przekraczającym rok budżetowy,  będzie on wypełniany na każdy rok oddzielnie. Obok nazwy działania, nazwy oferenta oraz planowanego terminu </w:t>
      </w:r>
      <w:r w:rsidRPr="002E1083">
        <w:rPr>
          <w:rFonts w:ascii="Times New Roman" w:hAnsi="Times New Roman" w:cs="Times New Roman"/>
          <w:sz w:val="24"/>
          <w:szCs w:val="24"/>
        </w:rPr>
        <w:t>rozpoczęcia i zakończenia poszczególnych działań</w:t>
      </w:r>
      <w:r>
        <w:rPr>
          <w:rFonts w:ascii="Times New Roman" w:hAnsi="Times New Roman" w:cs="Times New Roman"/>
          <w:sz w:val="24"/>
          <w:szCs w:val="24"/>
        </w:rPr>
        <w:t xml:space="preserve">, oferent, jeżeli zamierza realizować zadanie we współpracy z podmiotem trzecim, będzie zobowiązany do wskazania zakresu działania, jaki realizować będzie ten podmiot. Kalkulacja przewidywanych kosztów, tak jak harmonogram, w przypadku zadań realizowanych w okresie przekraczającym rok budżetowy, będzie wypełniana na każdy rok oddzielnie. W porównaniu z dotychczas obowiązującymi wzorami, do tabeli dodano kolumnę określającą numer lub nazwę działania, którego dotyczy dany koszt. Zmianie uległa także nazwa kolumny wskazująca źródło finansowania poszczególnych kosztów. Dotychczasową nazwę „finansowych środków własnych, środków z innych źródeł, w tym wpłat i opłat adresatów zadania publicznego” zastąpiono wyrażeniem „inne środki finansowe”. </w:t>
      </w:r>
    </w:p>
    <w:p w:rsidR="007D6332" w:rsidRDefault="007D6332" w:rsidP="00B871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Jeżeli chodzi o tabelę związaną ze źródłami finansowania zadania (pkt IV.9 oferty), to poza wskazaną powyżej możliwością uwzględnienia wartości wkładu rzeczowego, poszerzono ją o informację na temat udziału innych środków finansowych, a także udziału wkładu osobowego i rzeczowego w stosunku do otrzymanej kwoty dotacji.</w:t>
      </w:r>
    </w:p>
    <w:p w:rsidR="007D6332" w:rsidRDefault="007D6332" w:rsidP="00B871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Ponadto istotną zmianą jest dodanie nowej tabeli zawierającej informację o zamiarze odpłatnego wykonania zadania (pkt IV.10). W tym miejscu oferent, jeżeli przewiduje</w:t>
      </w:r>
      <w:r w:rsidRPr="0047082F">
        <w:t xml:space="preserve"> </w:t>
      </w:r>
      <w:r w:rsidRPr="0047082F">
        <w:rPr>
          <w:rFonts w:ascii="Times New Roman" w:hAnsi="Times New Roman" w:cs="Times New Roman"/>
          <w:sz w:val="24"/>
          <w:szCs w:val="24"/>
        </w:rPr>
        <w:t>pobieranie świadczeń pieniężnych od odbiorców zadania</w:t>
      </w:r>
      <w:r>
        <w:rPr>
          <w:rFonts w:ascii="Times New Roman" w:hAnsi="Times New Roman" w:cs="Times New Roman"/>
          <w:sz w:val="24"/>
          <w:szCs w:val="24"/>
        </w:rPr>
        <w:t xml:space="preserve">, powinien wskazać </w:t>
      </w:r>
      <w:r w:rsidRPr="000A0721">
        <w:rPr>
          <w:rFonts w:ascii="Times New Roman" w:hAnsi="Times New Roman" w:cs="Times New Roman"/>
          <w:sz w:val="24"/>
          <w:szCs w:val="24"/>
        </w:rPr>
        <w:t xml:space="preserve">jakie będą warunki pobierania tych świadczeń, jaka będzie wysokość świadczenia poniesiona przez pojedynczego odbiorcę oraz jaka będzie łączna wartość </w:t>
      </w:r>
      <w:r>
        <w:rPr>
          <w:rFonts w:ascii="Times New Roman" w:hAnsi="Times New Roman" w:cs="Times New Roman"/>
          <w:sz w:val="24"/>
          <w:szCs w:val="24"/>
        </w:rPr>
        <w:t xml:space="preserve">pobranych </w:t>
      </w:r>
      <w:r w:rsidRPr="000A0721">
        <w:rPr>
          <w:rFonts w:ascii="Times New Roman" w:hAnsi="Times New Roman" w:cs="Times New Roman"/>
          <w:sz w:val="24"/>
          <w:szCs w:val="24"/>
        </w:rPr>
        <w:t>świadczeń</w:t>
      </w:r>
      <w:r>
        <w:rPr>
          <w:rFonts w:ascii="Times New Roman" w:hAnsi="Times New Roman" w:cs="Times New Roman"/>
          <w:sz w:val="24"/>
          <w:szCs w:val="24"/>
        </w:rPr>
        <w:t xml:space="preserve">. </w:t>
      </w:r>
    </w:p>
    <w:p w:rsidR="007D6332" w:rsidRDefault="007D6332" w:rsidP="00B871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Istotne z punktu widzenia organu oceniającego oferty będą także informacje zawarte w pkt IV. 12 i IV.13. Oferent, który wycenił w kalkulacji kosztów wkład osobowy lub rzeczowy zobowiązany będzie m.in. do opisania sposobu wyceny ww. wkładów</w:t>
      </w:r>
      <w:r w:rsidRPr="000A0721">
        <w:rPr>
          <w:rFonts w:ascii="Times New Roman" w:hAnsi="Times New Roman" w:cs="Times New Roman"/>
          <w:sz w:val="24"/>
          <w:szCs w:val="24"/>
        </w:rPr>
        <w:t xml:space="preserve"> wraz z</w:t>
      </w:r>
      <w:r>
        <w:rPr>
          <w:rFonts w:ascii="Times New Roman" w:hAnsi="Times New Roman" w:cs="Times New Roman"/>
          <w:sz w:val="24"/>
          <w:szCs w:val="24"/>
        </w:rPr>
        <w:t> </w:t>
      </w:r>
      <w:r w:rsidRPr="000A0721">
        <w:rPr>
          <w:rFonts w:ascii="Times New Roman" w:hAnsi="Times New Roman" w:cs="Times New Roman"/>
          <w:sz w:val="24"/>
          <w:szCs w:val="24"/>
        </w:rPr>
        <w:t>podaniem cen rynkowych</w:t>
      </w:r>
      <w:r>
        <w:rPr>
          <w:rFonts w:ascii="Times New Roman" w:hAnsi="Times New Roman" w:cs="Times New Roman"/>
          <w:sz w:val="24"/>
          <w:szCs w:val="24"/>
        </w:rPr>
        <w:t xml:space="preserve">, na podstawie których szacowana jest wartość tych wkładów.      </w:t>
      </w:r>
    </w:p>
    <w:p w:rsidR="007D6332" w:rsidRPr="00597501" w:rsidRDefault="007D6332" w:rsidP="00B8714B">
      <w:pPr>
        <w:spacing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Jeżeli chodzi natomiast o wzór oferty realizacji zadania publicznego, o której mowa w art. 14 ust. 1a (realizowanego na podstawie art. 16a ustawy), to dotyczy on zarówno ofert składanych przez jednego oferenta, jak również ofert składanych przez kilku oferentów. Zobowiązuje on oferenta(-tów) do wskazania </w:t>
      </w:r>
      <w:r w:rsidRPr="00C4434A">
        <w:rPr>
          <w:rFonts w:ascii="Times New Roman" w:hAnsi="Times New Roman" w:cs="Times New Roman"/>
          <w:sz w:val="24"/>
          <w:szCs w:val="24"/>
        </w:rPr>
        <w:t>zasad i tryb</w:t>
      </w:r>
      <w:r>
        <w:rPr>
          <w:rFonts w:ascii="Times New Roman" w:hAnsi="Times New Roman" w:cs="Times New Roman"/>
          <w:sz w:val="24"/>
          <w:szCs w:val="24"/>
        </w:rPr>
        <w:t>u</w:t>
      </w:r>
      <w:r w:rsidRPr="00C4434A">
        <w:rPr>
          <w:rFonts w:ascii="Times New Roman" w:hAnsi="Times New Roman" w:cs="Times New Roman"/>
          <w:sz w:val="24"/>
          <w:szCs w:val="24"/>
        </w:rPr>
        <w:t xml:space="preserve"> przeprowadzenia konkursu na realizatorów projektów</w:t>
      </w:r>
      <w:r>
        <w:rPr>
          <w:rFonts w:ascii="Times New Roman" w:hAnsi="Times New Roman" w:cs="Times New Roman"/>
          <w:sz w:val="24"/>
          <w:szCs w:val="24"/>
        </w:rPr>
        <w:t xml:space="preserve"> oraz zasad i sposobu </w:t>
      </w:r>
      <w:r w:rsidRPr="00C4434A">
        <w:rPr>
          <w:rFonts w:ascii="Times New Roman" w:hAnsi="Times New Roman" w:cs="Times New Roman"/>
          <w:sz w:val="24"/>
          <w:szCs w:val="24"/>
        </w:rPr>
        <w:t>monitorowania i</w:t>
      </w:r>
      <w:r>
        <w:rPr>
          <w:rFonts w:ascii="Times New Roman" w:hAnsi="Times New Roman" w:cs="Times New Roman"/>
          <w:sz w:val="24"/>
          <w:szCs w:val="24"/>
        </w:rPr>
        <w:t> </w:t>
      </w:r>
      <w:r w:rsidRPr="00C4434A">
        <w:rPr>
          <w:rFonts w:ascii="Times New Roman" w:hAnsi="Times New Roman" w:cs="Times New Roman"/>
          <w:sz w:val="24"/>
          <w:szCs w:val="24"/>
        </w:rPr>
        <w:t>oceny projektów zlecanych do realizacji realizatorom projektów</w:t>
      </w:r>
      <w:r>
        <w:rPr>
          <w:rFonts w:ascii="Times New Roman" w:hAnsi="Times New Roman" w:cs="Times New Roman"/>
          <w:sz w:val="24"/>
          <w:szCs w:val="24"/>
        </w:rPr>
        <w:t xml:space="preserve">. W odróżnieniu od wzoru oferty, o której mowa w art. 14 ust. 1 i 2 ustawy, do informacji obowiązkowych włączono informacje na temat planowanego poziomu rezultatów wraz ze wskazaniem sposobu ich monitorowania oraz informacje </w:t>
      </w:r>
      <w:r>
        <w:rPr>
          <w:rFonts w:ascii="Times New Roman" w:hAnsi="Times New Roman" w:cs="Times New Roman"/>
          <w:sz w:val="24"/>
          <w:szCs w:val="24"/>
        </w:rPr>
        <w:br/>
        <w:t>z przeprowadzonej przez oferenta(-tów) analizy ryzyka.</w:t>
      </w:r>
    </w:p>
    <w:p w:rsidR="007D6332" w:rsidRDefault="007D6332" w:rsidP="00B871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Projekt przewiduje dwa ramowe wzory umów – pierwszy dla </w:t>
      </w:r>
      <w:r>
        <w:rPr>
          <w:rFonts w:ascii="Times New Roman" w:hAnsi="Times New Roman" w:cs="Times New Roman"/>
          <w:sz w:val="24"/>
          <w:szCs w:val="24"/>
          <w:lang w:eastAsia="pl-PL"/>
        </w:rPr>
        <w:t>zadań realizowanych na zasadach ogólnych (załącznik nr 3)</w:t>
      </w:r>
      <w:r>
        <w:rPr>
          <w:rFonts w:ascii="Times New Roman" w:hAnsi="Times New Roman" w:cs="Times New Roman"/>
          <w:sz w:val="24"/>
          <w:szCs w:val="24"/>
        </w:rPr>
        <w:t xml:space="preserve"> oraz drugi dla </w:t>
      </w:r>
      <w:r>
        <w:rPr>
          <w:rFonts w:ascii="Times New Roman" w:hAnsi="Times New Roman" w:cs="Times New Roman"/>
          <w:sz w:val="24"/>
          <w:szCs w:val="24"/>
          <w:lang w:eastAsia="pl-PL"/>
        </w:rPr>
        <w:t>zadań realizowanych w sposób, o którym mowa w art. 16a (załącznik nr 4).</w:t>
      </w:r>
      <w:r>
        <w:rPr>
          <w:rFonts w:ascii="Times New Roman" w:hAnsi="Times New Roman" w:cs="Times New Roman"/>
          <w:sz w:val="24"/>
          <w:szCs w:val="24"/>
        </w:rPr>
        <w:t xml:space="preserve"> W porównaniu z dotychczas obowiązującym wzorem w </w:t>
      </w:r>
      <w:r w:rsidRPr="00C14779">
        <w:rPr>
          <w:rFonts w:ascii="Times New Roman" w:hAnsi="Times New Roman" w:cs="Times New Roman"/>
          <w:sz w:val="24"/>
          <w:szCs w:val="24"/>
        </w:rPr>
        <w:t>§</w:t>
      </w:r>
      <w:r>
        <w:rPr>
          <w:rFonts w:ascii="Times New Roman" w:hAnsi="Times New Roman" w:cs="Times New Roman"/>
          <w:sz w:val="24"/>
          <w:szCs w:val="24"/>
        </w:rPr>
        <w:t> </w:t>
      </w:r>
      <w:r w:rsidRPr="00C14779">
        <w:rPr>
          <w:rFonts w:ascii="Times New Roman" w:hAnsi="Times New Roman" w:cs="Times New Roman"/>
          <w:sz w:val="24"/>
          <w:szCs w:val="24"/>
        </w:rPr>
        <w:t>3</w:t>
      </w:r>
      <w:r>
        <w:rPr>
          <w:rFonts w:ascii="Times New Roman" w:hAnsi="Times New Roman" w:cs="Times New Roman"/>
          <w:sz w:val="24"/>
          <w:szCs w:val="24"/>
        </w:rPr>
        <w:t xml:space="preserve">, w sposób wyraźny wskazuje się dwa sposoby przekazywania przez organ dotacji. Jeden właściwy dla zadań realizowanych w roku budżetowym oraz drugi dla zadań wieloletnich, realizowanych </w:t>
      </w:r>
      <w:r w:rsidRPr="000A0721">
        <w:rPr>
          <w:rFonts w:ascii="Times New Roman" w:hAnsi="Times New Roman" w:cs="Times New Roman"/>
          <w:sz w:val="24"/>
          <w:szCs w:val="24"/>
        </w:rPr>
        <w:t>w okresie od 2 do 5 lat budżetowych</w:t>
      </w:r>
      <w:r>
        <w:rPr>
          <w:rFonts w:ascii="Times New Roman" w:hAnsi="Times New Roman" w:cs="Times New Roman"/>
          <w:sz w:val="24"/>
          <w:szCs w:val="24"/>
        </w:rPr>
        <w:t>. Mając na uwadze zasadę roczności budżetu, w celu zabezpieczenia interesu budżetu państwa</w:t>
      </w:r>
      <w:r w:rsidRPr="007F41A0">
        <w:t xml:space="preserve"> </w:t>
      </w:r>
      <w:r w:rsidRPr="007F41A0">
        <w:rPr>
          <w:rFonts w:ascii="Times New Roman" w:hAnsi="Times New Roman" w:cs="Times New Roman"/>
          <w:sz w:val="24"/>
          <w:szCs w:val="24"/>
        </w:rPr>
        <w:t>oraz budżetów jednostek samorządu terytorialnego</w:t>
      </w:r>
      <w:r>
        <w:rPr>
          <w:rFonts w:ascii="Times New Roman" w:hAnsi="Times New Roman" w:cs="Times New Roman"/>
          <w:sz w:val="24"/>
          <w:szCs w:val="24"/>
        </w:rPr>
        <w:t>, w sytuacji zmniejszenia w kolejnych latach budżetowych środków finansowych przeznaczonych w budżecie właściwego organu administracji publicznej na realizację zadań publicznych przez organizacje pozarządowe, wprowadzono zapis (</w:t>
      </w:r>
      <w:r w:rsidRPr="00C14779">
        <w:rPr>
          <w:rFonts w:ascii="Times New Roman" w:hAnsi="Times New Roman" w:cs="Times New Roman"/>
          <w:sz w:val="24"/>
          <w:szCs w:val="24"/>
        </w:rPr>
        <w:t>§ 3</w:t>
      </w:r>
      <w:r>
        <w:rPr>
          <w:rFonts w:ascii="Times New Roman" w:hAnsi="Times New Roman" w:cs="Times New Roman"/>
          <w:sz w:val="24"/>
          <w:szCs w:val="24"/>
        </w:rPr>
        <w:t xml:space="preserve"> ust. 2) warunkujący przekazanie kolejnej dotacji od </w:t>
      </w:r>
      <w:r w:rsidRPr="000A0721">
        <w:rPr>
          <w:rFonts w:ascii="Times New Roman" w:hAnsi="Times New Roman" w:cs="Times New Roman"/>
          <w:sz w:val="24"/>
          <w:szCs w:val="24"/>
        </w:rPr>
        <w:t>wysokości środków publicznych zaplanowanych w budżecie</w:t>
      </w:r>
      <w:r>
        <w:rPr>
          <w:rFonts w:ascii="Times New Roman" w:hAnsi="Times New Roman" w:cs="Times New Roman"/>
          <w:sz w:val="24"/>
          <w:szCs w:val="24"/>
        </w:rPr>
        <w:t xml:space="preserve"> danego organu.</w:t>
      </w:r>
    </w:p>
    <w:p w:rsidR="007D6332" w:rsidRDefault="007D6332" w:rsidP="00B871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Istotną zmianą jest wprowadzenie do wzoru umowy </w:t>
      </w:r>
      <w:r w:rsidRPr="000A0721">
        <w:rPr>
          <w:rFonts w:ascii="Times New Roman" w:hAnsi="Times New Roman" w:cs="Times New Roman"/>
          <w:sz w:val="24"/>
          <w:szCs w:val="24"/>
        </w:rPr>
        <w:t>pewn</w:t>
      </w:r>
      <w:r>
        <w:rPr>
          <w:rFonts w:ascii="Times New Roman" w:hAnsi="Times New Roman" w:cs="Times New Roman"/>
          <w:sz w:val="24"/>
          <w:szCs w:val="24"/>
        </w:rPr>
        <w:t>ych</w:t>
      </w:r>
      <w:r w:rsidRPr="000A0721">
        <w:rPr>
          <w:rFonts w:ascii="Times New Roman" w:hAnsi="Times New Roman" w:cs="Times New Roman"/>
          <w:sz w:val="24"/>
          <w:szCs w:val="24"/>
        </w:rPr>
        <w:t xml:space="preserve"> mechanizm</w:t>
      </w:r>
      <w:r>
        <w:rPr>
          <w:rFonts w:ascii="Times New Roman" w:hAnsi="Times New Roman" w:cs="Times New Roman"/>
          <w:sz w:val="24"/>
          <w:szCs w:val="24"/>
        </w:rPr>
        <w:t>ów</w:t>
      </w:r>
      <w:r w:rsidRPr="000A0721">
        <w:rPr>
          <w:rFonts w:ascii="Times New Roman" w:hAnsi="Times New Roman" w:cs="Times New Roman"/>
          <w:sz w:val="24"/>
          <w:szCs w:val="24"/>
        </w:rPr>
        <w:t xml:space="preserve"> elastyczności, na mocy których różn</w:t>
      </w:r>
      <w:r>
        <w:rPr>
          <w:rFonts w:ascii="Times New Roman" w:hAnsi="Times New Roman" w:cs="Times New Roman"/>
          <w:sz w:val="24"/>
          <w:szCs w:val="24"/>
        </w:rPr>
        <w:t xml:space="preserve">ica pomiędzy treścią kosztorysu </w:t>
      </w:r>
      <w:r w:rsidRPr="000A0721">
        <w:rPr>
          <w:rFonts w:ascii="Times New Roman" w:hAnsi="Times New Roman" w:cs="Times New Roman"/>
          <w:sz w:val="24"/>
          <w:szCs w:val="24"/>
        </w:rPr>
        <w:t>a </w:t>
      </w:r>
      <w:bookmarkStart w:id="0" w:name="_GoBack"/>
      <w:bookmarkEnd w:id="0"/>
      <w:r w:rsidRPr="000A0721">
        <w:rPr>
          <w:rFonts w:ascii="Times New Roman" w:hAnsi="Times New Roman" w:cs="Times New Roman"/>
          <w:sz w:val="24"/>
          <w:szCs w:val="24"/>
        </w:rPr>
        <w:t>faktycznie poniesionymi wydatkami nie</w:t>
      </w:r>
      <w:r>
        <w:rPr>
          <w:rFonts w:ascii="Times New Roman" w:hAnsi="Times New Roman" w:cs="Times New Roman"/>
          <w:sz w:val="24"/>
          <w:szCs w:val="24"/>
        </w:rPr>
        <w:t xml:space="preserve"> będzie</w:t>
      </w:r>
      <w:r w:rsidRPr="000A0721">
        <w:rPr>
          <w:rFonts w:ascii="Times New Roman" w:hAnsi="Times New Roman" w:cs="Times New Roman"/>
          <w:sz w:val="24"/>
          <w:szCs w:val="24"/>
        </w:rPr>
        <w:t xml:space="preserve"> stanowi</w:t>
      </w:r>
      <w:r>
        <w:rPr>
          <w:rFonts w:ascii="Times New Roman" w:hAnsi="Times New Roman" w:cs="Times New Roman"/>
          <w:sz w:val="24"/>
          <w:szCs w:val="24"/>
        </w:rPr>
        <w:t>ć</w:t>
      </w:r>
      <w:r w:rsidRPr="000A0721">
        <w:rPr>
          <w:rFonts w:ascii="Times New Roman" w:hAnsi="Times New Roman" w:cs="Times New Roman"/>
          <w:sz w:val="24"/>
          <w:szCs w:val="24"/>
        </w:rPr>
        <w:t xml:space="preserve"> naruszenia postanowień umownych.</w:t>
      </w:r>
      <w:r>
        <w:rPr>
          <w:rFonts w:ascii="Times New Roman" w:hAnsi="Times New Roman" w:cs="Times New Roman"/>
          <w:sz w:val="24"/>
          <w:szCs w:val="24"/>
        </w:rPr>
        <w:t xml:space="preserve"> Zgodnie z </w:t>
      </w:r>
      <w:r w:rsidRPr="00DA739E">
        <w:rPr>
          <w:rFonts w:ascii="Times New Roman" w:hAnsi="Times New Roman" w:cs="Times New Roman"/>
          <w:sz w:val="24"/>
          <w:szCs w:val="24"/>
        </w:rPr>
        <w:t xml:space="preserve">§ 3 ust. </w:t>
      </w:r>
      <w:r>
        <w:rPr>
          <w:rFonts w:ascii="Times New Roman" w:hAnsi="Times New Roman" w:cs="Times New Roman"/>
          <w:sz w:val="24"/>
          <w:szCs w:val="24"/>
        </w:rPr>
        <w:t>8 wysokość innych środków finansowych (tj. środków finansowych własnych, ze świadczeń pieniężnych od adresatów zadania, środków z innych źródeł publicznych i środków pozostałych) może się zmienić,</w:t>
      </w:r>
      <w:r w:rsidRPr="00A33597">
        <w:t xml:space="preserve"> </w:t>
      </w:r>
      <w:r w:rsidRPr="00A33597">
        <w:rPr>
          <w:rFonts w:ascii="Times New Roman" w:hAnsi="Times New Roman" w:cs="Times New Roman"/>
          <w:sz w:val="24"/>
          <w:szCs w:val="24"/>
        </w:rPr>
        <w:t>o ile nie zmniejszy się udział tych środków w</w:t>
      </w:r>
      <w:r>
        <w:rPr>
          <w:rFonts w:ascii="Times New Roman" w:hAnsi="Times New Roman" w:cs="Times New Roman"/>
          <w:sz w:val="24"/>
          <w:szCs w:val="24"/>
        </w:rPr>
        <w:t> </w:t>
      </w:r>
      <w:r w:rsidRPr="00A33597">
        <w:rPr>
          <w:rFonts w:ascii="Times New Roman" w:hAnsi="Times New Roman" w:cs="Times New Roman"/>
          <w:sz w:val="24"/>
          <w:szCs w:val="24"/>
        </w:rPr>
        <w:t>stosunku do wydatkowanej kwoty dotacji</w:t>
      </w:r>
      <w:r>
        <w:rPr>
          <w:rFonts w:ascii="Times New Roman" w:hAnsi="Times New Roman" w:cs="Times New Roman"/>
          <w:sz w:val="24"/>
          <w:szCs w:val="24"/>
        </w:rPr>
        <w:t xml:space="preserve">. Analogiczny zapis zastosowano także w stosunku do wkładu osobowego i rzeczowego. Powyższe zapisy będą miały zastosowanie w szczególności w sytuacji, gdy Zleceniobiorca zmniejszając zakres realizacji zadania zwraca znaczną część dotacji. Nie celowe jest w tym przypadku żądanie od Zleceniobiorcy wykorzystania pełnej wysokości zadeklarowanego wcześniej w umowie wkładu finansowego, osobowego lub rzeczowego.        </w:t>
      </w:r>
    </w:p>
    <w:p w:rsidR="007D6332" w:rsidRDefault="007D6332" w:rsidP="00B871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odróżnieniu od dotychczas obowiązującego ramowego wzoru umowy niniejszy projekt nie zawiera postanowień odnoszących się do stosowania zabezpieczeń w formie weksla </w:t>
      </w:r>
      <w:r w:rsidRPr="00A657FC">
        <w:rPr>
          <w:rFonts w:ascii="Times New Roman" w:hAnsi="Times New Roman" w:cs="Times New Roman"/>
          <w:i/>
          <w:iCs/>
          <w:sz w:val="24"/>
          <w:szCs w:val="24"/>
        </w:rPr>
        <w:t>in blanco</w:t>
      </w:r>
      <w:r>
        <w:rPr>
          <w:rFonts w:ascii="Times New Roman" w:hAnsi="Times New Roman" w:cs="Times New Roman"/>
          <w:sz w:val="24"/>
          <w:szCs w:val="24"/>
        </w:rPr>
        <w:t xml:space="preserve"> wraz z deklaracją wekslową. Przedmiotowe postanowienie miało mieć zastosowanie przede wszystkim do zadań o większym rozmiarze, na rzecz których przekazywana przez organ kwota dotacji była znaczna. Natomiast z posiadanych informacji wynika, że zabezpieczenie w postaci weksla in blanco jest nierzadko stosowane niezależnie od zakresu zadania i wielkości przekazywanych środków. Niemniej, z uwagi na ramowy charakter wzoru umowy, nie ma przeszkód, aby konkretna umowa o realizację zadania publicznego została uzupełniona o takie postanowienie.    </w:t>
      </w:r>
    </w:p>
    <w:p w:rsidR="007D6332" w:rsidRDefault="007D6332" w:rsidP="00B871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Odnosząc się do ramowego wzoru umowy właściwego dla zadań realizowanych na podstawie art. 16a ustawy, o którym mowa w załączniku nr 4 do rozporządzenia, to zawiera on dodatkowo postanowienia zobowiązujące operatora projektu m.in. do </w:t>
      </w:r>
      <w:r w:rsidRPr="00BD5F56">
        <w:rPr>
          <w:rFonts w:ascii="Times New Roman" w:hAnsi="Times New Roman" w:cs="Times New Roman"/>
          <w:sz w:val="24"/>
          <w:szCs w:val="24"/>
        </w:rPr>
        <w:t>przeprowadzenia konkursu na realizatorów projektów</w:t>
      </w:r>
      <w:r>
        <w:rPr>
          <w:rFonts w:ascii="Times New Roman" w:hAnsi="Times New Roman" w:cs="Times New Roman"/>
          <w:sz w:val="24"/>
          <w:szCs w:val="24"/>
        </w:rPr>
        <w:t xml:space="preserve">, monitorowania, oceny i rozliczania </w:t>
      </w:r>
      <w:r w:rsidRPr="00BD5F56">
        <w:rPr>
          <w:rFonts w:ascii="Times New Roman" w:hAnsi="Times New Roman" w:cs="Times New Roman"/>
          <w:sz w:val="24"/>
          <w:szCs w:val="24"/>
        </w:rPr>
        <w:t xml:space="preserve"> projektów zleconych realizatorom projektów</w:t>
      </w:r>
      <w:r>
        <w:rPr>
          <w:rFonts w:ascii="Times New Roman" w:hAnsi="Times New Roman" w:cs="Times New Roman"/>
          <w:sz w:val="24"/>
          <w:szCs w:val="24"/>
        </w:rPr>
        <w:t xml:space="preserve">, a także do </w:t>
      </w:r>
      <w:r w:rsidRPr="000A0721">
        <w:rPr>
          <w:rFonts w:ascii="Times New Roman" w:hAnsi="Times New Roman" w:cs="Times New Roman"/>
          <w:sz w:val="24"/>
          <w:szCs w:val="24"/>
        </w:rPr>
        <w:t xml:space="preserve">niepobierania świadczeń pieniężnych od odbiorców zadania </w:t>
      </w:r>
      <w:r w:rsidRPr="00034F34">
        <w:rPr>
          <w:rFonts w:ascii="Times New Roman" w:hAnsi="Times New Roman" w:cs="Times New Roman"/>
          <w:sz w:val="24"/>
          <w:szCs w:val="24"/>
        </w:rPr>
        <w:t>oraz</w:t>
      </w:r>
      <w:r w:rsidRPr="00BD5F56">
        <w:rPr>
          <w:rFonts w:ascii="Times New Roman" w:hAnsi="Times New Roman" w:cs="Times New Roman"/>
          <w:sz w:val="24"/>
          <w:szCs w:val="24"/>
        </w:rPr>
        <w:t xml:space="preserve"> </w:t>
      </w:r>
      <w:r>
        <w:rPr>
          <w:rFonts w:ascii="Times New Roman" w:hAnsi="Times New Roman" w:cs="Times New Roman"/>
          <w:sz w:val="24"/>
          <w:szCs w:val="24"/>
        </w:rPr>
        <w:t xml:space="preserve">od </w:t>
      </w:r>
      <w:r w:rsidRPr="000A0721">
        <w:rPr>
          <w:rFonts w:ascii="Times New Roman" w:hAnsi="Times New Roman" w:cs="Times New Roman"/>
          <w:sz w:val="24"/>
          <w:szCs w:val="24"/>
        </w:rPr>
        <w:t>realizatorów projektów</w:t>
      </w:r>
      <w:r>
        <w:rPr>
          <w:rFonts w:ascii="Times New Roman" w:hAnsi="Times New Roman" w:cs="Times New Roman"/>
          <w:sz w:val="24"/>
          <w:szCs w:val="24"/>
        </w:rPr>
        <w:t xml:space="preserve"> (§ 2 ust. 6). Projekt zawiera także pewne wytyczne odnoszące się do treści umowy zawartej pomiędzy operatorem projektu, a realizatorem projektu. </w:t>
      </w:r>
    </w:p>
    <w:p w:rsidR="007D6332" w:rsidRDefault="007D6332" w:rsidP="00B871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Jeżeli chodzi o wzory sprawozdań z wykonania zadania publicznego, to analogicznie jak w przypadku ofert i umów przewidziane są dwa wzory: jeden dla zadań realizowanych na zadach ogólnych (załącznik nr 5) oraz drugi dla zadań realizowanych w sposób, o którym mowa w art. 16a ustawy (załącznik nr 6). Jeżeli chodzi o wzór sprawozdania wynikający z załącznika nr 5 do rozporządzenia, to część I (Sprawozdanie merytoryczne) nie uległa znaczącym zmianom. Zleceniobiorca rozliczający zadanie będzie zobowiązany do szczegółowego opisania wykonania poszczególnych działań oraz opisania osiągniętych rezultatów. Część II (Sprawozdanie z wykonania wydatków) obejmuje rozliczenie </w:t>
      </w:r>
      <w:r w:rsidRPr="00A8261F">
        <w:rPr>
          <w:rFonts w:ascii="Times New Roman" w:hAnsi="Times New Roman" w:cs="Times New Roman"/>
          <w:sz w:val="24"/>
          <w:szCs w:val="24"/>
        </w:rPr>
        <w:t xml:space="preserve">ze względu </w:t>
      </w:r>
      <w:r>
        <w:rPr>
          <w:rFonts w:ascii="Times New Roman" w:hAnsi="Times New Roman" w:cs="Times New Roman"/>
          <w:sz w:val="24"/>
          <w:szCs w:val="24"/>
        </w:rPr>
        <w:t>na rodzaj kosztów</w:t>
      </w:r>
      <w:r w:rsidRPr="00A8261F">
        <w:rPr>
          <w:rFonts w:ascii="Times New Roman" w:hAnsi="Times New Roman" w:cs="Times New Roman"/>
          <w:sz w:val="24"/>
          <w:szCs w:val="24"/>
        </w:rPr>
        <w:t>,</w:t>
      </w:r>
      <w:r>
        <w:rPr>
          <w:rFonts w:ascii="Times New Roman" w:hAnsi="Times New Roman" w:cs="Times New Roman"/>
          <w:sz w:val="24"/>
          <w:szCs w:val="24"/>
        </w:rPr>
        <w:t xml:space="preserve"> rozliczenie ze względu na źródło finansowania oraz</w:t>
      </w:r>
      <w:r w:rsidRPr="00A8261F">
        <w:rPr>
          <w:rFonts w:ascii="Times New Roman" w:hAnsi="Times New Roman" w:cs="Times New Roman"/>
          <w:sz w:val="24"/>
          <w:szCs w:val="24"/>
        </w:rPr>
        <w:t xml:space="preserve"> </w:t>
      </w:r>
      <w:r>
        <w:rPr>
          <w:rFonts w:ascii="Times New Roman" w:hAnsi="Times New Roman" w:cs="Times New Roman"/>
          <w:sz w:val="24"/>
          <w:szCs w:val="24"/>
        </w:rPr>
        <w:t>i</w:t>
      </w:r>
      <w:r w:rsidRPr="00A8261F">
        <w:rPr>
          <w:rFonts w:ascii="Times New Roman" w:hAnsi="Times New Roman" w:cs="Times New Roman"/>
          <w:sz w:val="24"/>
          <w:szCs w:val="24"/>
        </w:rPr>
        <w:t>nformacje o</w:t>
      </w:r>
      <w:r>
        <w:rPr>
          <w:rFonts w:ascii="Times New Roman" w:hAnsi="Times New Roman" w:cs="Times New Roman"/>
          <w:sz w:val="24"/>
          <w:szCs w:val="24"/>
        </w:rPr>
        <w:t> </w:t>
      </w:r>
      <w:r w:rsidRPr="00A8261F">
        <w:rPr>
          <w:rFonts w:ascii="Times New Roman" w:hAnsi="Times New Roman" w:cs="Times New Roman"/>
          <w:sz w:val="24"/>
          <w:szCs w:val="24"/>
        </w:rPr>
        <w:t xml:space="preserve">przychodach </w:t>
      </w:r>
      <w:r>
        <w:rPr>
          <w:rFonts w:ascii="Times New Roman" w:hAnsi="Times New Roman" w:cs="Times New Roman"/>
          <w:sz w:val="24"/>
          <w:szCs w:val="24"/>
        </w:rPr>
        <w:t xml:space="preserve">uzyskanych </w:t>
      </w:r>
      <w:r w:rsidRPr="00A8261F">
        <w:rPr>
          <w:rFonts w:ascii="Times New Roman" w:hAnsi="Times New Roman" w:cs="Times New Roman"/>
          <w:sz w:val="24"/>
          <w:szCs w:val="24"/>
        </w:rPr>
        <w:t>przy realizacji zadania publicznego</w:t>
      </w:r>
      <w:r>
        <w:rPr>
          <w:rFonts w:ascii="Times New Roman" w:hAnsi="Times New Roman" w:cs="Times New Roman"/>
          <w:sz w:val="24"/>
          <w:szCs w:val="24"/>
        </w:rPr>
        <w:t xml:space="preserve">. Nowym rozwiązaniem jest obowiązek podania przez Zleceniobiorcę informacji o świadczeniach pieniężnych pobranych od odbiorców zadania (pkt II.4), a także tabela zawierająca zestawienie </w:t>
      </w:r>
      <w:r w:rsidRPr="008D6870">
        <w:rPr>
          <w:rFonts w:ascii="Times New Roman" w:hAnsi="Times New Roman" w:cs="Times New Roman"/>
          <w:sz w:val="24"/>
          <w:szCs w:val="24"/>
        </w:rPr>
        <w:t>innych dokumentów</w:t>
      </w:r>
      <w:r>
        <w:rPr>
          <w:rFonts w:ascii="Times New Roman" w:hAnsi="Times New Roman" w:cs="Times New Roman"/>
          <w:sz w:val="24"/>
          <w:szCs w:val="24"/>
        </w:rPr>
        <w:t xml:space="preserve"> niż dokumenty księgowe, które</w:t>
      </w:r>
      <w:r w:rsidRPr="008D6870">
        <w:rPr>
          <w:rFonts w:ascii="Times New Roman" w:hAnsi="Times New Roman" w:cs="Times New Roman"/>
          <w:sz w:val="24"/>
          <w:szCs w:val="24"/>
        </w:rPr>
        <w:t xml:space="preserve"> potwierdzają realizację zadania publicznego</w:t>
      </w:r>
      <w:r>
        <w:rPr>
          <w:rFonts w:ascii="Times New Roman" w:hAnsi="Times New Roman" w:cs="Times New Roman"/>
          <w:sz w:val="24"/>
          <w:szCs w:val="24"/>
        </w:rPr>
        <w:t xml:space="preserve"> (pkt II. 6), w tym</w:t>
      </w:r>
      <w:r w:rsidRPr="008D6870">
        <w:t xml:space="preserve"> </w:t>
      </w:r>
      <w:r w:rsidRPr="008D6870">
        <w:rPr>
          <w:rFonts w:ascii="Times New Roman" w:hAnsi="Times New Roman" w:cs="Times New Roman"/>
          <w:sz w:val="24"/>
          <w:szCs w:val="24"/>
        </w:rPr>
        <w:t>potwierdzają</w:t>
      </w:r>
      <w:r>
        <w:rPr>
          <w:rFonts w:ascii="Times New Roman" w:hAnsi="Times New Roman" w:cs="Times New Roman"/>
          <w:sz w:val="24"/>
          <w:szCs w:val="24"/>
        </w:rPr>
        <w:t>cych</w:t>
      </w:r>
      <w:r w:rsidRPr="008D6870">
        <w:rPr>
          <w:rFonts w:ascii="Times New Roman" w:hAnsi="Times New Roman" w:cs="Times New Roman"/>
          <w:sz w:val="24"/>
          <w:szCs w:val="24"/>
        </w:rPr>
        <w:t xml:space="preserve"> zaangażowanie wkładu osobowego (np. numery zawartych porozumień wolontariat</w:t>
      </w:r>
      <w:r>
        <w:rPr>
          <w:rFonts w:ascii="Times New Roman" w:hAnsi="Times New Roman" w:cs="Times New Roman"/>
          <w:sz w:val="24"/>
          <w:szCs w:val="24"/>
        </w:rPr>
        <w:t xml:space="preserve">u, umów zlecenia, oświadczenia </w:t>
      </w:r>
      <w:r w:rsidRPr="008D6870">
        <w:rPr>
          <w:rFonts w:ascii="Times New Roman" w:hAnsi="Times New Roman" w:cs="Times New Roman"/>
          <w:sz w:val="24"/>
          <w:szCs w:val="24"/>
        </w:rPr>
        <w:t>o wykonywaniu pracy społecznej itp.) i wkładu rzeczowego (np. num</w:t>
      </w:r>
      <w:r>
        <w:rPr>
          <w:rFonts w:ascii="Times New Roman" w:hAnsi="Times New Roman" w:cs="Times New Roman"/>
          <w:sz w:val="24"/>
          <w:szCs w:val="24"/>
        </w:rPr>
        <w:t xml:space="preserve">ery umów użyczenia, najmu itp.). Odnosząc się natomiast do zestawienia faktur (rachunków) </w:t>
      </w:r>
      <w:r w:rsidRPr="00A55147">
        <w:rPr>
          <w:rFonts w:ascii="Times New Roman" w:hAnsi="Times New Roman" w:cs="Times New Roman"/>
          <w:sz w:val="24"/>
          <w:szCs w:val="24"/>
        </w:rPr>
        <w:t>związanych z realizacją zadania</w:t>
      </w:r>
      <w:r>
        <w:rPr>
          <w:rFonts w:ascii="Times New Roman" w:hAnsi="Times New Roman" w:cs="Times New Roman"/>
          <w:sz w:val="24"/>
          <w:szCs w:val="24"/>
        </w:rPr>
        <w:t xml:space="preserve"> (pkt II. 5), to Zleceniobiorca zobowiązany będzie odrębnie wskazać wartość całkowitą faktury (rachunku) oraz wynikający z faktury (rachunku) koszt związany wyłącznie z realizacją zadania publicznego. Ponadto do zestawienia została dodana kolumna zawierająca informację na temat kosztu poniesionego z uzyskanych odsetek od dotacji lub innych przychodów).  </w:t>
      </w:r>
    </w:p>
    <w:p w:rsidR="007D6332" w:rsidRDefault="007D6332" w:rsidP="00B8714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Jeżeli natomiast chodzi o wzór sprawozdania właściwy dla zadań realizowanych w sposób, o którym mowa w art. 16a ustawy (załącznik nr 6), to dodatkowo zawiera on informacje na temat działań wykonywanych przez realizatorów projektu, wysokości środków przez nich otrzymanych i wydatkowanych oraz osiągniętych rezultatów.   </w:t>
      </w:r>
    </w:p>
    <w:p w:rsidR="007D6332" w:rsidRPr="008B551C" w:rsidRDefault="007D6332" w:rsidP="00B8714B">
      <w:pPr>
        <w:spacing w:line="360" w:lineRule="auto"/>
        <w:ind w:firstLine="708"/>
        <w:jc w:val="both"/>
        <w:rPr>
          <w:rFonts w:ascii="Times New Roman" w:hAnsi="Times New Roman" w:cs="Times New Roman"/>
          <w:sz w:val="24"/>
          <w:szCs w:val="24"/>
        </w:rPr>
      </w:pPr>
      <w:r w:rsidRPr="008B551C">
        <w:rPr>
          <w:rFonts w:ascii="Times New Roman" w:hAnsi="Times New Roman" w:cs="Times New Roman"/>
          <w:sz w:val="24"/>
          <w:szCs w:val="24"/>
        </w:rPr>
        <w:t xml:space="preserve">Przedmiot projektowanej regulacji nie jest objęty zakresem prawa Unii Europejskiej. </w:t>
      </w:r>
    </w:p>
    <w:p w:rsidR="007D6332" w:rsidRPr="008B551C" w:rsidRDefault="007D6332" w:rsidP="00B8714B">
      <w:pPr>
        <w:spacing w:line="360" w:lineRule="auto"/>
        <w:ind w:firstLine="708"/>
        <w:jc w:val="both"/>
        <w:rPr>
          <w:rFonts w:ascii="Times New Roman" w:hAnsi="Times New Roman" w:cs="Times New Roman"/>
          <w:sz w:val="24"/>
          <w:szCs w:val="24"/>
        </w:rPr>
      </w:pPr>
      <w:r w:rsidRPr="008B551C">
        <w:rPr>
          <w:rFonts w:ascii="Times New Roman" w:hAnsi="Times New Roman" w:cs="Times New Roman"/>
          <w:sz w:val="24"/>
          <w:szCs w:val="24"/>
        </w:rPr>
        <w:t>Projekt rozporządzenia nie podlega procedurze notyfikacji w rozumieniu przepisów dotyczących notyfikacji norm i aktów prawnych.</w:t>
      </w:r>
    </w:p>
    <w:p w:rsidR="007D6332" w:rsidRPr="00E53714" w:rsidRDefault="007D6332" w:rsidP="00D91DA7">
      <w:pPr>
        <w:spacing w:before="240" w:after="0" w:line="360" w:lineRule="auto"/>
        <w:ind w:firstLine="708"/>
        <w:jc w:val="both"/>
        <w:rPr>
          <w:rFonts w:ascii="Times New Roman" w:hAnsi="Times New Roman" w:cs="Times New Roman"/>
          <w:sz w:val="24"/>
          <w:szCs w:val="24"/>
        </w:rPr>
      </w:pPr>
      <w:r w:rsidRPr="008B551C">
        <w:rPr>
          <w:rFonts w:ascii="Times New Roman" w:hAnsi="Times New Roman" w:cs="Times New Roman"/>
          <w:sz w:val="24"/>
          <w:szCs w:val="24"/>
        </w:rPr>
        <w:t>Zgodnie z art. 5 ustawy z dnia 7 lipca 2005 r. działalności lobbingowej w procesie stanowienia prawa (Dz. U. Nr 169, poz. 1414, z późn. zm.) projekt został udostępniony         w Biuletynie Informacji Publicznej Ministerstwa</w:t>
      </w:r>
      <w:r>
        <w:rPr>
          <w:rFonts w:ascii="Times New Roman" w:hAnsi="Times New Roman" w:cs="Times New Roman"/>
          <w:sz w:val="24"/>
          <w:szCs w:val="24"/>
        </w:rPr>
        <w:t xml:space="preserve"> Rodziny,</w:t>
      </w:r>
      <w:r w:rsidRPr="008B551C">
        <w:rPr>
          <w:rFonts w:ascii="Times New Roman" w:hAnsi="Times New Roman" w:cs="Times New Roman"/>
          <w:sz w:val="24"/>
          <w:szCs w:val="24"/>
        </w:rPr>
        <w:t xml:space="preserve"> Pracy i Polityki Społecznej</w:t>
      </w:r>
      <w:r>
        <w:rPr>
          <w:rFonts w:ascii="Times New Roman" w:hAnsi="Times New Roman" w:cs="Times New Roman"/>
          <w:sz w:val="24"/>
          <w:szCs w:val="24"/>
        </w:rPr>
        <w:t xml:space="preserve"> oraz </w:t>
      </w:r>
      <w:r w:rsidRPr="00295C19">
        <w:rPr>
          <w:rFonts w:ascii="Times New Roman" w:hAnsi="Times New Roman" w:cs="Times New Roman"/>
          <w:sz w:val="24"/>
          <w:szCs w:val="24"/>
          <w:lang w:eastAsia="pl-PL"/>
        </w:rPr>
        <w:t>na stronie podmiotowej Rządowego Centrum Legislacji, w serwisie Rządowy Proces Legislacyjny.</w:t>
      </w:r>
      <w:r>
        <w:rPr>
          <w:rFonts w:ascii="Times New Roman" w:hAnsi="Times New Roman" w:cs="Times New Roman"/>
          <w:sz w:val="24"/>
          <w:szCs w:val="24"/>
          <w:lang w:eastAsia="pl-PL"/>
        </w:rPr>
        <w:t xml:space="preserve"> </w:t>
      </w:r>
      <w:r w:rsidRPr="00295C19">
        <w:rPr>
          <w:rFonts w:ascii="Times New Roman" w:hAnsi="Times New Roman" w:cs="Times New Roman"/>
          <w:sz w:val="24"/>
          <w:szCs w:val="24"/>
        </w:rPr>
        <w:t>Nie dokonano żadnego zgłoszenia zainteresowania pracami nad projektem.</w:t>
      </w:r>
    </w:p>
    <w:sectPr w:rsidR="007D6332" w:rsidRPr="00E53714" w:rsidSect="006A673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332" w:rsidRDefault="007D6332" w:rsidP="006C0430">
      <w:pPr>
        <w:spacing w:after="0" w:line="240" w:lineRule="auto"/>
      </w:pPr>
      <w:r>
        <w:separator/>
      </w:r>
    </w:p>
  </w:endnote>
  <w:endnote w:type="continuationSeparator" w:id="0">
    <w:p w:rsidR="007D6332" w:rsidRDefault="007D6332" w:rsidP="006C0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32" w:rsidRDefault="007D6332">
    <w:pPr>
      <w:pStyle w:val="Footer"/>
      <w:jc w:val="right"/>
    </w:pPr>
    <w:fldSimple w:instr="PAGE   \* MERGEFORMAT">
      <w:r>
        <w:rPr>
          <w:noProof/>
        </w:rPr>
        <w:t>2</w:t>
      </w:r>
    </w:fldSimple>
  </w:p>
  <w:p w:rsidR="007D6332" w:rsidRDefault="007D63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332" w:rsidRDefault="007D6332" w:rsidP="006C0430">
      <w:pPr>
        <w:spacing w:after="0" w:line="240" w:lineRule="auto"/>
      </w:pPr>
      <w:r>
        <w:separator/>
      </w:r>
    </w:p>
  </w:footnote>
  <w:footnote w:type="continuationSeparator" w:id="0">
    <w:p w:rsidR="007D6332" w:rsidRDefault="007D6332" w:rsidP="006C04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70821"/>
    <w:multiLevelType w:val="hybridMultilevel"/>
    <w:tmpl w:val="2A6CF958"/>
    <w:lvl w:ilvl="0" w:tplc="FA8EC1DC">
      <w:start w:val="1"/>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722F4817"/>
    <w:multiLevelType w:val="hybridMultilevel"/>
    <w:tmpl w:val="63809F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47F"/>
    <w:rsid w:val="00001743"/>
    <w:rsid w:val="00002426"/>
    <w:rsid w:val="000051B4"/>
    <w:rsid w:val="00020D26"/>
    <w:rsid w:val="00025C96"/>
    <w:rsid w:val="00026967"/>
    <w:rsid w:val="00031FAB"/>
    <w:rsid w:val="00034F34"/>
    <w:rsid w:val="000365B8"/>
    <w:rsid w:val="00037A42"/>
    <w:rsid w:val="0005198A"/>
    <w:rsid w:val="000553A6"/>
    <w:rsid w:val="00061F84"/>
    <w:rsid w:val="0006788F"/>
    <w:rsid w:val="00077355"/>
    <w:rsid w:val="0008154F"/>
    <w:rsid w:val="000909EB"/>
    <w:rsid w:val="000A0721"/>
    <w:rsid w:val="000A0AB8"/>
    <w:rsid w:val="000A1850"/>
    <w:rsid w:val="000B0BD1"/>
    <w:rsid w:val="000B17DC"/>
    <w:rsid w:val="000B7033"/>
    <w:rsid w:val="000B70C3"/>
    <w:rsid w:val="000B7CBD"/>
    <w:rsid w:val="000C00BB"/>
    <w:rsid w:val="000C4DB1"/>
    <w:rsid w:val="000D7F4A"/>
    <w:rsid w:val="000E4826"/>
    <w:rsid w:val="000E4C36"/>
    <w:rsid w:val="000E6E36"/>
    <w:rsid w:val="000F0F97"/>
    <w:rsid w:val="000F3509"/>
    <w:rsid w:val="00107DA3"/>
    <w:rsid w:val="00110EA6"/>
    <w:rsid w:val="00111F54"/>
    <w:rsid w:val="001173EB"/>
    <w:rsid w:val="00120910"/>
    <w:rsid w:val="00122A33"/>
    <w:rsid w:val="00123486"/>
    <w:rsid w:val="00123EC7"/>
    <w:rsid w:val="00124DF4"/>
    <w:rsid w:val="0013210E"/>
    <w:rsid w:val="00136CD2"/>
    <w:rsid w:val="001374EE"/>
    <w:rsid w:val="00140FCC"/>
    <w:rsid w:val="00146AB8"/>
    <w:rsid w:val="00147667"/>
    <w:rsid w:val="0015763E"/>
    <w:rsid w:val="00161150"/>
    <w:rsid w:val="0016265C"/>
    <w:rsid w:val="0016344C"/>
    <w:rsid w:val="001703DD"/>
    <w:rsid w:val="00172DEB"/>
    <w:rsid w:val="00174E5F"/>
    <w:rsid w:val="00177E8A"/>
    <w:rsid w:val="001804A4"/>
    <w:rsid w:val="00185DC5"/>
    <w:rsid w:val="00191E91"/>
    <w:rsid w:val="001966E7"/>
    <w:rsid w:val="00196ACC"/>
    <w:rsid w:val="001A0DFF"/>
    <w:rsid w:val="001A7031"/>
    <w:rsid w:val="001B3756"/>
    <w:rsid w:val="001B64CC"/>
    <w:rsid w:val="001C2395"/>
    <w:rsid w:val="001C4469"/>
    <w:rsid w:val="001C459F"/>
    <w:rsid w:val="001C5196"/>
    <w:rsid w:val="001D12BB"/>
    <w:rsid w:val="001D19FE"/>
    <w:rsid w:val="001D3833"/>
    <w:rsid w:val="001D4118"/>
    <w:rsid w:val="001D4B97"/>
    <w:rsid w:val="001D4C4F"/>
    <w:rsid w:val="001E0B8B"/>
    <w:rsid w:val="001E371E"/>
    <w:rsid w:val="001F2DE7"/>
    <w:rsid w:val="002128AB"/>
    <w:rsid w:val="00215CD9"/>
    <w:rsid w:val="0021752B"/>
    <w:rsid w:val="00217C2C"/>
    <w:rsid w:val="002200B8"/>
    <w:rsid w:val="00230BA5"/>
    <w:rsid w:val="00232FF8"/>
    <w:rsid w:val="00233811"/>
    <w:rsid w:val="002361A6"/>
    <w:rsid w:val="0024132F"/>
    <w:rsid w:val="00250061"/>
    <w:rsid w:val="0025046F"/>
    <w:rsid w:val="00250D12"/>
    <w:rsid w:val="00252FC0"/>
    <w:rsid w:val="00273542"/>
    <w:rsid w:val="00273A06"/>
    <w:rsid w:val="002747E2"/>
    <w:rsid w:val="002757FC"/>
    <w:rsid w:val="002833DB"/>
    <w:rsid w:val="002852D8"/>
    <w:rsid w:val="002871F3"/>
    <w:rsid w:val="002905BE"/>
    <w:rsid w:val="00293E86"/>
    <w:rsid w:val="00295C19"/>
    <w:rsid w:val="002A1EB9"/>
    <w:rsid w:val="002A2C9F"/>
    <w:rsid w:val="002A3960"/>
    <w:rsid w:val="002A6343"/>
    <w:rsid w:val="002A7649"/>
    <w:rsid w:val="002C23F3"/>
    <w:rsid w:val="002D1E62"/>
    <w:rsid w:val="002D544B"/>
    <w:rsid w:val="002E1083"/>
    <w:rsid w:val="002F0BB9"/>
    <w:rsid w:val="002F1D30"/>
    <w:rsid w:val="002F3B46"/>
    <w:rsid w:val="003056BD"/>
    <w:rsid w:val="00305A58"/>
    <w:rsid w:val="00306E7A"/>
    <w:rsid w:val="0031707E"/>
    <w:rsid w:val="00330061"/>
    <w:rsid w:val="00332088"/>
    <w:rsid w:val="003324B7"/>
    <w:rsid w:val="003328E5"/>
    <w:rsid w:val="00333C07"/>
    <w:rsid w:val="00335479"/>
    <w:rsid w:val="00343354"/>
    <w:rsid w:val="00344CAA"/>
    <w:rsid w:val="00360531"/>
    <w:rsid w:val="00365775"/>
    <w:rsid w:val="00370809"/>
    <w:rsid w:val="0037462B"/>
    <w:rsid w:val="00390551"/>
    <w:rsid w:val="00390B3F"/>
    <w:rsid w:val="00393686"/>
    <w:rsid w:val="00394FA2"/>
    <w:rsid w:val="003A33F7"/>
    <w:rsid w:val="003A6A17"/>
    <w:rsid w:val="003B235C"/>
    <w:rsid w:val="003B3FC7"/>
    <w:rsid w:val="003C1112"/>
    <w:rsid w:val="003C4F0C"/>
    <w:rsid w:val="003C5047"/>
    <w:rsid w:val="003C55C6"/>
    <w:rsid w:val="003D47E4"/>
    <w:rsid w:val="003D6D93"/>
    <w:rsid w:val="003E0020"/>
    <w:rsid w:val="003E177D"/>
    <w:rsid w:val="003E4CF4"/>
    <w:rsid w:val="003E66E9"/>
    <w:rsid w:val="003E76B4"/>
    <w:rsid w:val="003E7798"/>
    <w:rsid w:val="003F2975"/>
    <w:rsid w:val="003F5FC3"/>
    <w:rsid w:val="003F68A1"/>
    <w:rsid w:val="00400B9E"/>
    <w:rsid w:val="00407D5E"/>
    <w:rsid w:val="0041346F"/>
    <w:rsid w:val="00416716"/>
    <w:rsid w:val="00420454"/>
    <w:rsid w:val="00427076"/>
    <w:rsid w:val="00433FBF"/>
    <w:rsid w:val="00434FCD"/>
    <w:rsid w:val="00442946"/>
    <w:rsid w:val="0045038D"/>
    <w:rsid w:val="00451970"/>
    <w:rsid w:val="00456A58"/>
    <w:rsid w:val="00456A65"/>
    <w:rsid w:val="00456F9B"/>
    <w:rsid w:val="00464309"/>
    <w:rsid w:val="00464AAE"/>
    <w:rsid w:val="0047082F"/>
    <w:rsid w:val="00470941"/>
    <w:rsid w:val="004726B7"/>
    <w:rsid w:val="00481064"/>
    <w:rsid w:val="00483314"/>
    <w:rsid w:val="0048489B"/>
    <w:rsid w:val="00486D5D"/>
    <w:rsid w:val="00490A7F"/>
    <w:rsid w:val="00492353"/>
    <w:rsid w:val="00494E47"/>
    <w:rsid w:val="0049523B"/>
    <w:rsid w:val="004975FD"/>
    <w:rsid w:val="004A0769"/>
    <w:rsid w:val="004A24B8"/>
    <w:rsid w:val="004A3182"/>
    <w:rsid w:val="004A5538"/>
    <w:rsid w:val="004A6EA5"/>
    <w:rsid w:val="004A7523"/>
    <w:rsid w:val="004A772A"/>
    <w:rsid w:val="004B2F2B"/>
    <w:rsid w:val="004B6104"/>
    <w:rsid w:val="004C5681"/>
    <w:rsid w:val="004D33E1"/>
    <w:rsid w:val="004D7686"/>
    <w:rsid w:val="004D7AD1"/>
    <w:rsid w:val="004D7BAE"/>
    <w:rsid w:val="004E2055"/>
    <w:rsid w:val="004E3D14"/>
    <w:rsid w:val="004E3F0E"/>
    <w:rsid w:val="004E425A"/>
    <w:rsid w:val="00510A5A"/>
    <w:rsid w:val="00513C9D"/>
    <w:rsid w:val="00516D06"/>
    <w:rsid w:val="00517324"/>
    <w:rsid w:val="0052098B"/>
    <w:rsid w:val="0052317C"/>
    <w:rsid w:val="00524996"/>
    <w:rsid w:val="00525C82"/>
    <w:rsid w:val="00531030"/>
    <w:rsid w:val="0054234B"/>
    <w:rsid w:val="005459D2"/>
    <w:rsid w:val="00545A32"/>
    <w:rsid w:val="00551604"/>
    <w:rsid w:val="00556409"/>
    <w:rsid w:val="005716EA"/>
    <w:rsid w:val="00571974"/>
    <w:rsid w:val="005807A7"/>
    <w:rsid w:val="00582900"/>
    <w:rsid w:val="00597501"/>
    <w:rsid w:val="005977A7"/>
    <w:rsid w:val="005A3C9A"/>
    <w:rsid w:val="005A475C"/>
    <w:rsid w:val="005B20D1"/>
    <w:rsid w:val="005B3CB9"/>
    <w:rsid w:val="005B76E0"/>
    <w:rsid w:val="005F4A83"/>
    <w:rsid w:val="00601689"/>
    <w:rsid w:val="00606A81"/>
    <w:rsid w:val="006126C3"/>
    <w:rsid w:val="00621EBF"/>
    <w:rsid w:val="00623A3A"/>
    <w:rsid w:val="00623CFC"/>
    <w:rsid w:val="00624ACE"/>
    <w:rsid w:val="00632130"/>
    <w:rsid w:val="0063261A"/>
    <w:rsid w:val="00644E35"/>
    <w:rsid w:val="0065110F"/>
    <w:rsid w:val="00651E93"/>
    <w:rsid w:val="00655621"/>
    <w:rsid w:val="00655696"/>
    <w:rsid w:val="006608ED"/>
    <w:rsid w:val="00673212"/>
    <w:rsid w:val="00676982"/>
    <w:rsid w:val="006860EA"/>
    <w:rsid w:val="006927F3"/>
    <w:rsid w:val="006A20DC"/>
    <w:rsid w:val="006A5FAE"/>
    <w:rsid w:val="006A6733"/>
    <w:rsid w:val="006B206D"/>
    <w:rsid w:val="006B3063"/>
    <w:rsid w:val="006B31AE"/>
    <w:rsid w:val="006B519B"/>
    <w:rsid w:val="006B7E0F"/>
    <w:rsid w:val="006C0430"/>
    <w:rsid w:val="006C38F7"/>
    <w:rsid w:val="006C6E4F"/>
    <w:rsid w:val="006D1F50"/>
    <w:rsid w:val="006E39C8"/>
    <w:rsid w:val="006E43D6"/>
    <w:rsid w:val="006E7967"/>
    <w:rsid w:val="006F23FE"/>
    <w:rsid w:val="006F56C9"/>
    <w:rsid w:val="006F63F0"/>
    <w:rsid w:val="006F6E49"/>
    <w:rsid w:val="007122D3"/>
    <w:rsid w:val="00713663"/>
    <w:rsid w:val="0071377F"/>
    <w:rsid w:val="0072128F"/>
    <w:rsid w:val="00721CED"/>
    <w:rsid w:val="00727F5B"/>
    <w:rsid w:val="00733153"/>
    <w:rsid w:val="00734E5A"/>
    <w:rsid w:val="00741C96"/>
    <w:rsid w:val="007455E5"/>
    <w:rsid w:val="00750DEB"/>
    <w:rsid w:val="00751A97"/>
    <w:rsid w:val="0075446A"/>
    <w:rsid w:val="00756486"/>
    <w:rsid w:val="00762110"/>
    <w:rsid w:val="00764EA4"/>
    <w:rsid w:val="00766F9F"/>
    <w:rsid w:val="00767374"/>
    <w:rsid w:val="00772A75"/>
    <w:rsid w:val="00773E29"/>
    <w:rsid w:val="00775A3D"/>
    <w:rsid w:val="00790E9A"/>
    <w:rsid w:val="007A2421"/>
    <w:rsid w:val="007B036D"/>
    <w:rsid w:val="007B2854"/>
    <w:rsid w:val="007B7141"/>
    <w:rsid w:val="007C6B6D"/>
    <w:rsid w:val="007D0670"/>
    <w:rsid w:val="007D14BD"/>
    <w:rsid w:val="007D36CF"/>
    <w:rsid w:val="007D493B"/>
    <w:rsid w:val="007D5A6C"/>
    <w:rsid w:val="007D6121"/>
    <w:rsid w:val="007D6332"/>
    <w:rsid w:val="007E044F"/>
    <w:rsid w:val="007E0C27"/>
    <w:rsid w:val="007F05CB"/>
    <w:rsid w:val="007F41A0"/>
    <w:rsid w:val="007F7C35"/>
    <w:rsid w:val="00800847"/>
    <w:rsid w:val="008015F6"/>
    <w:rsid w:val="00802DD3"/>
    <w:rsid w:val="00803438"/>
    <w:rsid w:val="00804635"/>
    <w:rsid w:val="00805D43"/>
    <w:rsid w:val="00816CEA"/>
    <w:rsid w:val="00830830"/>
    <w:rsid w:val="00830AC2"/>
    <w:rsid w:val="00832035"/>
    <w:rsid w:val="00832F5B"/>
    <w:rsid w:val="00833507"/>
    <w:rsid w:val="008459B1"/>
    <w:rsid w:val="00851BFC"/>
    <w:rsid w:val="00854372"/>
    <w:rsid w:val="00857B25"/>
    <w:rsid w:val="008604F1"/>
    <w:rsid w:val="0086464B"/>
    <w:rsid w:val="00883DBD"/>
    <w:rsid w:val="008877CF"/>
    <w:rsid w:val="008A4370"/>
    <w:rsid w:val="008A56DB"/>
    <w:rsid w:val="008A7D73"/>
    <w:rsid w:val="008B0974"/>
    <w:rsid w:val="008B318C"/>
    <w:rsid w:val="008B551C"/>
    <w:rsid w:val="008C42F8"/>
    <w:rsid w:val="008C570D"/>
    <w:rsid w:val="008D6870"/>
    <w:rsid w:val="008E0072"/>
    <w:rsid w:val="008E31E4"/>
    <w:rsid w:val="008E46FB"/>
    <w:rsid w:val="008F0E71"/>
    <w:rsid w:val="008F1BA6"/>
    <w:rsid w:val="008F3914"/>
    <w:rsid w:val="008F3E2C"/>
    <w:rsid w:val="008F4793"/>
    <w:rsid w:val="008F56F2"/>
    <w:rsid w:val="00901054"/>
    <w:rsid w:val="00920872"/>
    <w:rsid w:val="00921448"/>
    <w:rsid w:val="00922098"/>
    <w:rsid w:val="00924203"/>
    <w:rsid w:val="00924EDB"/>
    <w:rsid w:val="009251AE"/>
    <w:rsid w:val="009256F9"/>
    <w:rsid w:val="00926D3F"/>
    <w:rsid w:val="009346A5"/>
    <w:rsid w:val="00936C46"/>
    <w:rsid w:val="0094385A"/>
    <w:rsid w:val="00945ED3"/>
    <w:rsid w:val="00954315"/>
    <w:rsid w:val="00962C3A"/>
    <w:rsid w:val="00970505"/>
    <w:rsid w:val="009708DE"/>
    <w:rsid w:val="00972BD4"/>
    <w:rsid w:val="00975FE7"/>
    <w:rsid w:val="00991976"/>
    <w:rsid w:val="009A0143"/>
    <w:rsid w:val="009B1268"/>
    <w:rsid w:val="009B2F3C"/>
    <w:rsid w:val="009C466B"/>
    <w:rsid w:val="009D2CE0"/>
    <w:rsid w:val="009D3725"/>
    <w:rsid w:val="009D42A9"/>
    <w:rsid w:val="009D4744"/>
    <w:rsid w:val="009D4AF8"/>
    <w:rsid w:val="009E1424"/>
    <w:rsid w:val="009E18BC"/>
    <w:rsid w:val="009E4C2D"/>
    <w:rsid w:val="009E54B9"/>
    <w:rsid w:val="009F7302"/>
    <w:rsid w:val="00A1448B"/>
    <w:rsid w:val="00A1747F"/>
    <w:rsid w:val="00A20AAC"/>
    <w:rsid w:val="00A20DF6"/>
    <w:rsid w:val="00A22B20"/>
    <w:rsid w:val="00A26BA3"/>
    <w:rsid w:val="00A33597"/>
    <w:rsid w:val="00A40A1D"/>
    <w:rsid w:val="00A44DBD"/>
    <w:rsid w:val="00A46311"/>
    <w:rsid w:val="00A512F5"/>
    <w:rsid w:val="00A5225B"/>
    <w:rsid w:val="00A5294B"/>
    <w:rsid w:val="00A55147"/>
    <w:rsid w:val="00A65659"/>
    <w:rsid w:val="00A657FC"/>
    <w:rsid w:val="00A66710"/>
    <w:rsid w:val="00A7257A"/>
    <w:rsid w:val="00A74795"/>
    <w:rsid w:val="00A76651"/>
    <w:rsid w:val="00A82593"/>
    <w:rsid w:val="00A8261F"/>
    <w:rsid w:val="00A868A9"/>
    <w:rsid w:val="00A914E0"/>
    <w:rsid w:val="00A92412"/>
    <w:rsid w:val="00A95FCD"/>
    <w:rsid w:val="00A97494"/>
    <w:rsid w:val="00AC0400"/>
    <w:rsid w:val="00AC0E69"/>
    <w:rsid w:val="00AC2771"/>
    <w:rsid w:val="00AD3CDF"/>
    <w:rsid w:val="00AD4A5F"/>
    <w:rsid w:val="00AD4B2D"/>
    <w:rsid w:val="00AD5D44"/>
    <w:rsid w:val="00AE300C"/>
    <w:rsid w:val="00AF10C3"/>
    <w:rsid w:val="00AF522D"/>
    <w:rsid w:val="00AF5EE7"/>
    <w:rsid w:val="00B03F86"/>
    <w:rsid w:val="00B109CA"/>
    <w:rsid w:val="00B261D6"/>
    <w:rsid w:val="00B324CF"/>
    <w:rsid w:val="00B35947"/>
    <w:rsid w:val="00B41E5A"/>
    <w:rsid w:val="00B5354A"/>
    <w:rsid w:val="00B559AA"/>
    <w:rsid w:val="00B55D13"/>
    <w:rsid w:val="00B655D6"/>
    <w:rsid w:val="00B66EF5"/>
    <w:rsid w:val="00B676AA"/>
    <w:rsid w:val="00B712E3"/>
    <w:rsid w:val="00B72802"/>
    <w:rsid w:val="00B74856"/>
    <w:rsid w:val="00B76445"/>
    <w:rsid w:val="00B8714B"/>
    <w:rsid w:val="00B914A1"/>
    <w:rsid w:val="00B97EAB"/>
    <w:rsid w:val="00BA1570"/>
    <w:rsid w:val="00BA1741"/>
    <w:rsid w:val="00BA7F00"/>
    <w:rsid w:val="00BB17CE"/>
    <w:rsid w:val="00BB220F"/>
    <w:rsid w:val="00BB5C5B"/>
    <w:rsid w:val="00BB658E"/>
    <w:rsid w:val="00BC5303"/>
    <w:rsid w:val="00BD29FC"/>
    <w:rsid w:val="00BD5F56"/>
    <w:rsid w:val="00BD7A5D"/>
    <w:rsid w:val="00BF4C69"/>
    <w:rsid w:val="00BF7035"/>
    <w:rsid w:val="00C07CAF"/>
    <w:rsid w:val="00C142D4"/>
    <w:rsid w:val="00C14779"/>
    <w:rsid w:val="00C20ECF"/>
    <w:rsid w:val="00C254AE"/>
    <w:rsid w:val="00C27CBD"/>
    <w:rsid w:val="00C33749"/>
    <w:rsid w:val="00C34CEC"/>
    <w:rsid w:val="00C374E5"/>
    <w:rsid w:val="00C40D60"/>
    <w:rsid w:val="00C43B39"/>
    <w:rsid w:val="00C4434A"/>
    <w:rsid w:val="00C454B8"/>
    <w:rsid w:val="00C5237D"/>
    <w:rsid w:val="00C529F2"/>
    <w:rsid w:val="00C56585"/>
    <w:rsid w:val="00C62BBB"/>
    <w:rsid w:val="00C7306B"/>
    <w:rsid w:val="00C74BB4"/>
    <w:rsid w:val="00C76A5F"/>
    <w:rsid w:val="00C841E5"/>
    <w:rsid w:val="00C9133F"/>
    <w:rsid w:val="00C972B1"/>
    <w:rsid w:val="00CB1495"/>
    <w:rsid w:val="00CB1953"/>
    <w:rsid w:val="00CB2268"/>
    <w:rsid w:val="00CB59EC"/>
    <w:rsid w:val="00CB6080"/>
    <w:rsid w:val="00CB7A8F"/>
    <w:rsid w:val="00CC4B22"/>
    <w:rsid w:val="00CD28C6"/>
    <w:rsid w:val="00CD6D3B"/>
    <w:rsid w:val="00CE0027"/>
    <w:rsid w:val="00CE1413"/>
    <w:rsid w:val="00CE15AB"/>
    <w:rsid w:val="00CF023C"/>
    <w:rsid w:val="00CF2C54"/>
    <w:rsid w:val="00CF7E9E"/>
    <w:rsid w:val="00D01897"/>
    <w:rsid w:val="00D031B3"/>
    <w:rsid w:val="00D058F1"/>
    <w:rsid w:val="00D10F52"/>
    <w:rsid w:val="00D16D4F"/>
    <w:rsid w:val="00D16E95"/>
    <w:rsid w:val="00D17583"/>
    <w:rsid w:val="00D205B8"/>
    <w:rsid w:val="00D20B97"/>
    <w:rsid w:val="00D21125"/>
    <w:rsid w:val="00D31DAC"/>
    <w:rsid w:val="00D32944"/>
    <w:rsid w:val="00D34609"/>
    <w:rsid w:val="00D4261E"/>
    <w:rsid w:val="00D45853"/>
    <w:rsid w:val="00D50498"/>
    <w:rsid w:val="00D51DE4"/>
    <w:rsid w:val="00D55209"/>
    <w:rsid w:val="00D652E1"/>
    <w:rsid w:val="00D66722"/>
    <w:rsid w:val="00D668C7"/>
    <w:rsid w:val="00D8072F"/>
    <w:rsid w:val="00D81C3C"/>
    <w:rsid w:val="00D86DED"/>
    <w:rsid w:val="00D87005"/>
    <w:rsid w:val="00D90A02"/>
    <w:rsid w:val="00D9174E"/>
    <w:rsid w:val="00D91DA7"/>
    <w:rsid w:val="00D92DC8"/>
    <w:rsid w:val="00D969BC"/>
    <w:rsid w:val="00DA739E"/>
    <w:rsid w:val="00DB67D6"/>
    <w:rsid w:val="00DD17B7"/>
    <w:rsid w:val="00DD5510"/>
    <w:rsid w:val="00DE1310"/>
    <w:rsid w:val="00DE1FC7"/>
    <w:rsid w:val="00DF0C76"/>
    <w:rsid w:val="00DF18A1"/>
    <w:rsid w:val="00E02A28"/>
    <w:rsid w:val="00E05CED"/>
    <w:rsid w:val="00E06AE3"/>
    <w:rsid w:val="00E06E83"/>
    <w:rsid w:val="00E15154"/>
    <w:rsid w:val="00E2042E"/>
    <w:rsid w:val="00E23CC3"/>
    <w:rsid w:val="00E26057"/>
    <w:rsid w:val="00E3134E"/>
    <w:rsid w:val="00E332F8"/>
    <w:rsid w:val="00E339D1"/>
    <w:rsid w:val="00E364BA"/>
    <w:rsid w:val="00E36D1D"/>
    <w:rsid w:val="00E423DE"/>
    <w:rsid w:val="00E50B73"/>
    <w:rsid w:val="00E51051"/>
    <w:rsid w:val="00E5267B"/>
    <w:rsid w:val="00E53714"/>
    <w:rsid w:val="00E61CA2"/>
    <w:rsid w:val="00E62A5C"/>
    <w:rsid w:val="00E663A3"/>
    <w:rsid w:val="00E74F23"/>
    <w:rsid w:val="00E80130"/>
    <w:rsid w:val="00E84797"/>
    <w:rsid w:val="00E848DE"/>
    <w:rsid w:val="00E90D5C"/>
    <w:rsid w:val="00E92A29"/>
    <w:rsid w:val="00E93DC3"/>
    <w:rsid w:val="00E951B1"/>
    <w:rsid w:val="00E95489"/>
    <w:rsid w:val="00E9779D"/>
    <w:rsid w:val="00EA1544"/>
    <w:rsid w:val="00EA3310"/>
    <w:rsid w:val="00EA3CBE"/>
    <w:rsid w:val="00EC03FC"/>
    <w:rsid w:val="00EC1DAB"/>
    <w:rsid w:val="00EC2DAF"/>
    <w:rsid w:val="00EC4D42"/>
    <w:rsid w:val="00ED67A7"/>
    <w:rsid w:val="00EE0A04"/>
    <w:rsid w:val="00EF00FA"/>
    <w:rsid w:val="00EF3D58"/>
    <w:rsid w:val="00F02895"/>
    <w:rsid w:val="00F105B1"/>
    <w:rsid w:val="00F12CDF"/>
    <w:rsid w:val="00F134DB"/>
    <w:rsid w:val="00F24A98"/>
    <w:rsid w:val="00F323CA"/>
    <w:rsid w:val="00F3631F"/>
    <w:rsid w:val="00F43CA3"/>
    <w:rsid w:val="00F769C2"/>
    <w:rsid w:val="00F809BF"/>
    <w:rsid w:val="00F80FB6"/>
    <w:rsid w:val="00F83A6E"/>
    <w:rsid w:val="00F87DCB"/>
    <w:rsid w:val="00F91810"/>
    <w:rsid w:val="00F93D4D"/>
    <w:rsid w:val="00FA16BB"/>
    <w:rsid w:val="00FA3AD2"/>
    <w:rsid w:val="00FA5FBA"/>
    <w:rsid w:val="00FB12DA"/>
    <w:rsid w:val="00FB5AF9"/>
    <w:rsid w:val="00FC2685"/>
    <w:rsid w:val="00FC5315"/>
    <w:rsid w:val="00FD1D37"/>
    <w:rsid w:val="00FE54A9"/>
    <w:rsid w:val="00FF1DC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33"/>
    <w:pPr>
      <w:spacing w:after="200" w:line="276" w:lineRule="auto"/>
    </w:pPr>
    <w:rPr>
      <w:rFonts w:cs="Calibri"/>
      <w:lang w:eastAsia="en-US"/>
    </w:rPr>
  </w:style>
  <w:style w:type="paragraph" w:styleId="Heading1">
    <w:name w:val="heading 1"/>
    <w:basedOn w:val="Normal"/>
    <w:next w:val="Normal"/>
    <w:link w:val="Heading1Char"/>
    <w:uiPriority w:val="99"/>
    <w:qFormat/>
    <w:rsid w:val="006A6733"/>
    <w:pPr>
      <w:keepNext/>
      <w:autoSpaceDE w:val="0"/>
      <w:autoSpaceDN w:val="0"/>
      <w:adjustRightInd w:val="0"/>
      <w:spacing w:after="0" w:line="360" w:lineRule="auto"/>
      <w:jc w:val="center"/>
      <w:outlineLvl w:val="0"/>
    </w:pPr>
    <w:rPr>
      <w:rFonts w:ascii="TimesNewRomanPS-BoldMT" w:hAnsi="TimesNewRomanPS-BoldMT" w:cs="TimesNewRomanPS-BoldMT"/>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216"/>
    <w:rPr>
      <w:rFonts w:asciiTheme="majorHAnsi" w:eastAsiaTheme="majorEastAsia" w:hAnsiTheme="majorHAnsi" w:cstheme="majorBidi"/>
      <w:b/>
      <w:bCs/>
      <w:kern w:val="32"/>
      <w:sz w:val="32"/>
      <w:szCs w:val="32"/>
      <w:lang w:eastAsia="en-US"/>
    </w:rPr>
  </w:style>
  <w:style w:type="character" w:styleId="CommentReference">
    <w:name w:val="annotation reference"/>
    <w:basedOn w:val="DefaultParagraphFont"/>
    <w:uiPriority w:val="99"/>
    <w:semiHidden/>
    <w:rsid w:val="006A6733"/>
    <w:rPr>
      <w:sz w:val="16"/>
      <w:szCs w:val="16"/>
    </w:rPr>
  </w:style>
  <w:style w:type="paragraph" w:styleId="CommentText">
    <w:name w:val="annotation text"/>
    <w:basedOn w:val="Normal"/>
    <w:link w:val="CommentTextChar"/>
    <w:uiPriority w:val="99"/>
    <w:semiHidden/>
    <w:rsid w:val="006A6733"/>
    <w:rPr>
      <w:sz w:val="20"/>
      <w:szCs w:val="20"/>
    </w:rPr>
  </w:style>
  <w:style w:type="character" w:customStyle="1" w:styleId="CommentTextChar">
    <w:name w:val="Comment Text Char"/>
    <w:basedOn w:val="DefaultParagraphFont"/>
    <w:link w:val="CommentText"/>
    <w:uiPriority w:val="99"/>
    <w:semiHidden/>
    <w:rsid w:val="00AE2216"/>
    <w:rPr>
      <w:rFonts w:cs="Calibri"/>
      <w:sz w:val="20"/>
      <w:szCs w:val="20"/>
      <w:lang w:eastAsia="en-US"/>
    </w:rPr>
  </w:style>
  <w:style w:type="character" w:customStyle="1" w:styleId="TekstkomentarzaZnak">
    <w:name w:val="Tekst komentarza Znak"/>
    <w:uiPriority w:val="99"/>
    <w:semiHidden/>
    <w:rsid w:val="006A6733"/>
    <w:rPr>
      <w:lang w:eastAsia="en-US"/>
    </w:rPr>
  </w:style>
  <w:style w:type="paragraph" w:styleId="CommentSubject">
    <w:name w:val="annotation subject"/>
    <w:basedOn w:val="CommentText"/>
    <w:next w:val="CommentText"/>
    <w:link w:val="CommentSubjectChar"/>
    <w:uiPriority w:val="99"/>
    <w:semiHidden/>
    <w:rsid w:val="006A6733"/>
    <w:rPr>
      <w:b/>
      <w:bCs/>
    </w:rPr>
  </w:style>
  <w:style w:type="character" w:customStyle="1" w:styleId="CommentSubjectChar">
    <w:name w:val="Comment Subject Char"/>
    <w:basedOn w:val="CommentTextChar"/>
    <w:link w:val="CommentSubject"/>
    <w:uiPriority w:val="99"/>
    <w:semiHidden/>
    <w:rsid w:val="00AE2216"/>
    <w:rPr>
      <w:b/>
      <w:bCs/>
    </w:rPr>
  </w:style>
  <w:style w:type="character" w:customStyle="1" w:styleId="TematkomentarzaZnak">
    <w:name w:val="Temat komentarza Znak"/>
    <w:uiPriority w:val="99"/>
    <w:semiHidden/>
    <w:rsid w:val="006A6733"/>
    <w:rPr>
      <w:b/>
      <w:bCs/>
      <w:lang w:eastAsia="en-US"/>
    </w:rPr>
  </w:style>
  <w:style w:type="paragraph" w:styleId="BalloonText">
    <w:name w:val="Balloon Text"/>
    <w:basedOn w:val="Normal"/>
    <w:link w:val="BalloonTextChar"/>
    <w:uiPriority w:val="99"/>
    <w:semiHidden/>
    <w:rsid w:val="006A6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216"/>
    <w:rPr>
      <w:rFonts w:ascii="Times New Roman" w:hAnsi="Times New Roman"/>
      <w:sz w:val="0"/>
      <w:szCs w:val="0"/>
      <w:lang w:eastAsia="en-US"/>
    </w:rPr>
  </w:style>
  <w:style w:type="character" w:customStyle="1" w:styleId="TekstdymkaZnak">
    <w:name w:val="Tekst dymka Znak"/>
    <w:uiPriority w:val="99"/>
    <w:semiHidden/>
    <w:rsid w:val="006A6733"/>
    <w:rPr>
      <w:rFonts w:ascii="Tahoma" w:hAnsi="Tahoma" w:cs="Tahoma"/>
      <w:sz w:val="16"/>
      <w:szCs w:val="16"/>
      <w:lang w:eastAsia="en-US"/>
    </w:rPr>
  </w:style>
  <w:style w:type="character" w:customStyle="1" w:styleId="tabulatory">
    <w:name w:val="tabulatory"/>
    <w:basedOn w:val="DefaultParagraphFont"/>
    <w:uiPriority w:val="99"/>
    <w:rsid w:val="006A6733"/>
  </w:style>
  <w:style w:type="paragraph" w:styleId="BodyText">
    <w:name w:val="Body Text"/>
    <w:basedOn w:val="Normal"/>
    <w:link w:val="BodyTextChar"/>
    <w:uiPriority w:val="99"/>
    <w:semiHidden/>
    <w:rsid w:val="006A6733"/>
    <w:pPr>
      <w:spacing w:after="0" w:line="480" w:lineRule="auto"/>
      <w:jc w:val="both"/>
    </w:pPr>
    <w:rPr>
      <w:rFonts w:ascii="Times New Roman" w:eastAsia="Times New Roman" w:hAnsi="Times New Roman" w:cs="Times New Roman"/>
      <w:b/>
      <w:bCs/>
      <w:sz w:val="24"/>
      <w:szCs w:val="24"/>
      <w:lang w:eastAsia="pl-PL"/>
    </w:rPr>
  </w:style>
  <w:style w:type="character" w:customStyle="1" w:styleId="BodyTextChar">
    <w:name w:val="Body Text Char"/>
    <w:basedOn w:val="DefaultParagraphFont"/>
    <w:link w:val="BodyText"/>
    <w:uiPriority w:val="99"/>
    <w:semiHidden/>
    <w:rsid w:val="00AE2216"/>
    <w:rPr>
      <w:rFonts w:cs="Calibri"/>
      <w:lang w:eastAsia="en-US"/>
    </w:rPr>
  </w:style>
  <w:style w:type="character" w:customStyle="1" w:styleId="TekstpodstawowyZnak">
    <w:name w:val="Tekst podstawowy Znak"/>
    <w:uiPriority w:val="99"/>
    <w:semiHidden/>
    <w:rsid w:val="006A6733"/>
    <w:rPr>
      <w:rFonts w:ascii="Times New Roman" w:hAnsi="Times New Roman" w:cs="Times New Roman"/>
      <w:b/>
      <w:bCs/>
      <w:sz w:val="24"/>
      <w:szCs w:val="24"/>
    </w:rPr>
  </w:style>
  <w:style w:type="paragraph" w:styleId="BodyText2">
    <w:name w:val="Body Text 2"/>
    <w:basedOn w:val="Normal"/>
    <w:link w:val="BodyText2Char"/>
    <w:uiPriority w:val="99"/>
    <w:semiHidden/>
    <w:rsid w:val="006A6733"/>
    <w:pPr>
      <w:spacing w:after="120" w:line="480" w:lineRule="auto"/>
    </w:pPr>
  </w:style>
  <w:style w:type="character" w:customStyle="1" w:styleId="BodyText2Char">
    <w:name w:val="Body Text 2 Char"/>
    <w:basedOn w:val="DefaultParagraphFont"/>
    <w:link w:val="BodyText2"/>
    <w:uiPriority w:val="99"/>
    <w:semiHidden/>
    <w:rsid w:val="00AE2216"/>
    <w:rPr>
      <w:rFonts w:cs="Calibri"/>
      <w:lang w:eastAsia="en-US"/>
    </w:rPr>
  </w:style>
  <w:style w:type="character" w:customStyle="1" w:styleId="Tekstpodstawowy2Znak">
    <w:name w:val="Tekst podstawowy 2 Znak"/>
    <w:uiPriority w:val="99"/>
    <w:rsid w:val="006A6733"/>
    <w:rPr>
      <w:sz w:val="22"/>
      <w:szCs w:val="22"/>
      <w:lang w:eastAsia="en-US"/>
    </w:rPr>
  </w:style>
  <w:style w:type="paragraph" w:styleId="NormalWeb">
    <w:name w:val="Normal (Web)"/>
    <w:basedOn w:val="Normal"/>
    <w:uiPriority w:val="99"/>
    <w:semiHidden/>
    <w:rsid w:val="003324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eader">
    <w:name w:val="header"/>
    <w:basedOn w:val="Normal"/>
    <w:link w:val="HeaderChar"/>
    <w:uiPriority w:val="99"/>
    <w:rsid w:val="006C0430"/>
    <w:pPr>
      <w:tabs>
        <w:tab w:val="center" w:pos="4536"/>
        <w:tab w:val="right" w:pos="9072"/>
      </w:tabs>
    </w:pPr>
  </w:style>
  <w:style w:type="character" w:customStyle="1" w:styleId="HeaderChar">
    <w:name w:val="Header Char"/>
    <w:basedOn w:val="DefaultParagraphFont"/>
    <w:link w:val="Header"/>
    <w:uiPriority w:val="99"/>
    <w:locked/>
    <w:rsid w:val="006C0430"/>
    <w:rPr>
      <w:sz w:val="22"/>
      <w:szCs w:val="22"/>
      <w:lang w:eastAsia="en-US"/>
    </w:rPr>
  </w:style>
  <w:style w:type="paragraph" w:styleId="Footer">
    <w:name w:val="footer"/>
    <w:basedOn w:val="Normal"/>
    <w:link w:val="FooterChar"/>
    <w:uiPriority w:val="99"/>
    <w:rsid w:val="006C0430"/>
    <w:pPr>
      <w:tabs>
        <w:tab w:val="center" w:pos="4536"/>
        <w:tab w:val="right" w:pos="9072"/>
      </w:tabs>
    </w:pPr>
  </w:style>
  <w:style w:type="character" w:customStyle="1" w:styleId="FooterChar">
    <w:name w:val="Footer Char"/>
    <w:basedOn w:val="DefaultParagraphFont"/>
    <w:link w:val="Footer"/>
    <w:uiPriority w:val="99"/>
    <w:locked/>
    <w:rsid w:val="006C0430"/>
    <w:rPr>
      <w:sz w:val="22"/>
      <w:szCs w:val="22"/>
      <w:lang w:eastAsia="en-US"/>
    </w:rPr>
  </w:style>
  <w:style w:type="paragraph" w:styleId="EndnoteText">
    <w:name w:val="endnote text"/>
    <w:basedOn w:val="Normal"/>
    <w:link w:val="EndnoteTextChar"/>
    <w:uiPriority w:val="99"/>
    <w:semiHidden/>
    <w:rsid w:val="00D86DED"/>
    <w:rPr>
      <w:sz w:val="20"/>
      <w:szCs w:val="20"/>
    </w:rPr>
  </w:style>
  <w:style w:type="character" w:customStyle="1" w:styleId="EndnoteTextChar">
    <w:name w:val="Endnote Text Char"/>
    <w:basedOn w:val="DefaultParagraphFont"/>
    <w:link w:val="EndnoteText"/>
    <w:uiPriority w:val="99"/>
    <w:semiHidden/>
    <w:locked/>
    <w:rsid w:val="00D86DED"/>
    <w:rPr>
      <w:lang w:eastAsia="en-US"/>
    </w:rPr>
  </w:style>
  <w:style w:type="character" w:styleId="EndnoteReference">
    <w:name w:val="endnote reference"/>
    <w:basedOn w:val="DefaultParagraphFont"/>
    <w:uiPriority w:val="99"/>
    <w:semiHidden/>
    <w:rsid w:val="00D86DED"/>
    <w:rPr>
      <w:vertAlign w:val="superscript"/>
    </w:rPr>
  </w:style>
  <w:style w:type="paragraph" w:styleId="FootnoteText">
    <w:name w:val="footnote text"/>
    <w:basedOn w:val="Normal"/>
    <w:link w:val="FootnoteTextChar"/>
    <w:uiPriority w:val="99"/>
    <w:semiHidden/>
    <w:rsid w:val="000553A6"/>
    <w:pPr>
      <w:spacing w:after="0" w:line="240" w:lineRule="auto"/>
    </w:pPr>
    <w:rPr>
      <w:rFonts w:ascii="Times New Roman" w:eastAsia="Times New Roman" w:hAnsi="Times New Roman" w:cs="Times New Roman"/>
      <w:color w:val="000000"/>
      <w:sz w:val="20"/>
      <w:szCs w:val="20"/>
      <w:lang w:eastAsia="pl-PL"/>
    </w:rPr>
  </w:style>
  <w:style w:type="character" w:customStyle="1" w:styleId="FootnoteTextChar">
    <w:name w:val="Footnote Text Char"/>
    <w:basedOn w:val="DefaultParagraphFont"/>
    <w:link w:val="FootnoteText"/>
    <w:uiPriority w:val="99"/>
    <w:locked/>
    <w:rsid w:val="000553A6"/>
    <w:rPr>
      <w:rFonts w:ascii="Times New Roman" w:hAnsi="Times New Roman" w:cs="Times New Roman"/>
      <w:color w:val="000000"/>
    </w:rPr>
  </w:style>
  <w:style w:type="paragraph" w:customStyle="1" w:styleId="PKTpunkt">
    <w:name w:val="PKT – punkt"/>
    <w:basedOn w:val="Normal"/>
    <w:uiPriority w:val="99"/>
    <w:rsid w:val="001B64CC"/>
    <w:pPr>
      <w:suppressAutoHyphens/>
      <w:autoSpaceDE w:val="0"/>
      <w:autoSpaceDN w:val="0"/>
      <w:spacing w:after="0" w:line="360" w:lineRule="auto"/>
      <w:ind w:left="510" w:hanging="510"/>
      <w:jc w:val="both"/>
      <w:textAlignment w:val="baseline"/>
    </w:pPr>
    <w:rPr>
      <w:rFonts w:ascii="Times" w:eastAsia="Times New Roman" w:hAnsi="Times" w:cs="Times"/>
      <w:sz w:val="24"/>
      <w:szCs w:val="24"/>
      <w:lang w:eastAsia="pl-PL"/>
    </w:rPr>
  </w:style>
</w:styles>
</file>

<file path=word/webSettings.xml><?xml version="1.0" encoding="utf-8"?>
<w:webSettings xmlns:r="http://schemas.openxmlformats.org/officeDocument/2006/relationships" xmlns:w="http://schemas.openxmlformats.org/wordprocessingml/2006/main">
  <w:divs>
    <w:div w:id="1706517635">
      <w:marLeft w:val="0"/>
      <w:marRight w:val="0"/>
      <w:marTop w:val="0"/>
      <w:marBottom w:val="0"/>
      <w:divBdr>
        <w:top w:val="none" w:sz="0" w:space="0" w:color="auto"/>
        <w:left w:val="none" w:sz="0" w:space="0" w:color="auto"/>
        <w:bottom w:val="none" w:sz="0" w:space="0" w:color="auto"/>
        <w:right w:val="none" w:sz="0" w:space="0" w:color="auto"/>
      </w:divBdr>
    </w:div>
    <w:div w:id="1706517636">
      <w:marLeft w:val="0"/>
      <w:marRight w:val="0"/>
      <w:marTop w:val="0"/>
      <w:marBottom w:val="0"/>
      <w:divBdr>
        <w:top w:val="none" w:sz="0" w:space="0" w:color="auto"/>
        <w:left w:val="none" w:sz="0" w:space="0" w:color="auto"/>
        <w:bottom w:val="none" w:sz="0" w:space="0" w:color="auto"/>
        <w:right w:val="none" w:sz="0" w:space="0" w:color="auto"/>
      </w:divBdr>
    </w:div>
    <w:div w:id="1706517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2020</Words>
  <Characters>12121</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subject/>
  <dc:creator>Your User Name</dc:creator>
  <cp:keywords/>
  <dc:description/>
  <cp:lastModifiedBy>Elżbieta Bar</cp:lastModifiedBy>
  <cp:revision>2</cp:revision>
  <cp:lastPrinted>2015-10-02T13:12:00Z</cp:lastPrinted>
  <dcterms:created xsi:type="dcterms:W3CDTF">2017-01-18T12:50:00Z</dcterms:created>
  <dcterms:modified xsi:type="dcterms:W3CDTF">2017-01-18T12:50:00Z</dcterms:modified>
</cp:coreProperties>
</file>